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3973" w:rsidRDefault="00D50839" w:rsidP="00D50839">
      <w:pPr>
        <w:jc w:val="center"/>
      </w:pPr>
      <w:r>
        <w:rPr>
          <w:noProof/>
        </w:rPr>
        <w:drawing>
          <wp:inline distT="0" distB="0" distL="0" distR="0" wp14:anchorId="709CF9C2" wp14:editId="51266F8D">
            <wp:extent cx="3371850" cy="3371850"/>
            <wp:effectExtent l="0" t="0" r="0" b="0"/>
            <wp:docPr id="1" name="Picture 1" descr="2286_university-of-jordan-en-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86_university-of-jordan-en-U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71850" cy="3371850"/>
                    </a:xfrm>
                    <a:prstGeom prst="rect">
                      <a:avLst/>
                    </a:prstGeom>
                    <a:noFill/>
                    <a:ln>
                      <a:noFill/>
                    </a:ln>
                  </pic:spPr>
                </pic:pic>
              </a:graphicData>
            </a:graphic>
          </wp:inline>
        </w:drawing>
      </w:r>
    </w:p>
    <w:p w:rsidR="00D50839" w:rsidRPr="00164FD8" w:rsidRDefault="00D50839" w:rsidP="00D50839">
      <w:pPr>
        <w:spacing w:after="0" w:line="240" w:lineRule="auto"/>
        <w:jc w:val="center"/>
        <w:rPr>
          <w:b/>
          <w:bCs/>
        </w:rPr>
      </w:pPr>
      <w:r w:rsidRPr="00164FD8">
        <w:rPr>
          <w:b/>
          <w:bCs/>
        </w:rPr>
        <w:t xml:space="preserve">University of jordan </w:t>
      </w:r>
    </w:p>
    <w:p w:rsidR="00D50839" w:rsidRPr="00164FD8" w:rsidRDefault="00D50839" w:rsidP="00D50839">
      <w:pPr>
        <w:spacing w:after="0" w:line="240" w:lineRule="auto"/>
        <w:jc w:val="center"/>
        <w:rPr>
          <w:b/>
          <w:bCs/>
        </w:rPr>
      </w:pPr>
      <w:r w:rsidRPr="00164FD8">
        <w:rPr>
          <w:b/>
          <w:bCs/>
        </w:rPr>
        <w:t xml:space="preserve">School of engineering </w:t>
      </w:r>
    </w:p>
    <w:p w:rsidR="00D50839" w:rsidRPr="00164FD8" w:rsidRDefault="00D50839" w:rsidP="00D50839">
      <w:pPr>
        <w:spacing w:after="0" w:line="240" w:lineRule="auto"/>
        <w:jc w:val="center"/>
        <w:rPr>
          <w:b/>
          <w:bCs/>
        </w:rPr>
      </w:pPr>
      <w:r w:rsidRPr="00164FD8">
        <w:rPr>
          <w:b/>
          <w:bCs/>
        </w:rPr>
        <w:t xml:space="preserve">Mechanical department </w:t>
      </w:r>
    </w:p>
    <w:p w:rsidR="00D50839" w:rsidRDefault="00D50839" w:rsidP="00D50839">
      <w:pPr>
        <w:jc w:val="center"/>
      </w:pPr>
    </w:p>
    <w:p w:rsidR="00D50839" w:rsidRPr="00D50839" w:rsidRDefault="00D50839" w:rsidP="00D50839">
      <w:pPr>
        <w:spacing w:after="0"/>
        <w:jc w:val="center"/>
        <w:rPr>
          <w:b/>
          <w:bCs/>
          <w:sz w:val="24"/>
          <w:szCs w:val="24"/>
        </w:rPr>
      </w:pPr>
      <w:r w:rsidRPr="00D50839">
        <w:rPr>
          <w:b/>
          <w:bCs/>
          <w:sz w:val="24"/>
          <w:szCs w:val="24"/>
        </w:rPr>
        <w:t xml:space="preserve">Strength Lab Report </w:t>
      </w:r>
    </w:p>
    <w:p w:rsidR="00D50839" w:rsidRPr="00D50839" w:rsidRDefault="00D50839" w:rsidP="00D50839">
      <w:pPr>
        <w:spacing w:after="0"/>
        <w:jc w:val="center"/>
        <w:rPr>
          <w:b/>
          <w:bCs/>
          <w:sz w:val="24"/>
          <w:szCs w:val="24"/>
        </w:rPr>
      </w:pPr>
      <w:r w:rsidRPr="00D50839">
        <w:rPr>
          <w:b/>
          <w:bCs/>
          <w:sz w:val="24"/>
          <w:szCs w:val="24"/>
        </w:rPr>
        <w:t xml:space="preserve">Experiment #4 </w:t>
      </w:r>
    </w:p>
    <w:p w:rsidR="00D50839" w:rsidRPr="00D50839" w:rsidRDefault="00D50839" w:rsidP="00D50839">
      <w:pPr>
        <w:spacing w:after="0"/>
        <w:jc w:val="center"/>
        <w:rPr>
          <w:b/>
          <w:bCs/>
          <w:sz w:val="24"/>
          <w:szCs w:val="24"/>
        </w:rPr>
      </w:pPr>
      <w:r>
        <w:rPr>
          <w:b/>
          <w:bCs/>
          <w:sz w:val="24"/>
          <w:szCs w:val="24"/>
        </w:rPr>
        <w:t>“</w:t>
      </w:r>
      <w:r w:rsidRPr="00D50839">
        <w:rPr>
          <w:b/>
          <w:bCs/>
          <w:sz w:val="24"/>
          <w:szCs w:val="24"/>
        </w:rPr>
        <w:t xml:space="preserve">Creep </w:t>
      </w:r>
      <w:r>
        <w:rPr>
          <w:b/>
          <w:bCs/>
          <w:sz w:val="24"/>
          <w:szCs w:val="24"/>
        </w:rPr>
        <w:t>Test”</w:t>
      </w:r>
    </w:p>
    <w:p w:rsidR="00D50839" w:rsidRDefault="00D50839" w:rsidP="00D50839"/>
    <w:p w:rsidR="00D50839" w:rsidRDefault="00D50839" w:rsidP="00D50839">
      <w:pPr>
        <w:jc w:val="center"/>
      </w:pPr>
      <w:bookmarkStart w:id="0" w:name="_GoBack"/>
      <w:bookmarkEnd w:id="0"/>
    </w:p>
    <w:p w:rsidR="00C53973" w:rsidRDefault="00C53973" w:rsidP="007E1616"/>
    <w:p w:rsidR="00C53973" w:rsidRDefault="00C53973">
      <w:r>
        <w:br w:type="page"/>
      </w:r>
    </w:p>
    <w:p w:rsidR="00C53973" w:rsidRPr="007E1616" w:rsidRDefault="00C53973" w:rsidP="00C53973">
      <w:pPr>
        <w:rPr>
          <w:b/>
          <w:bCs/>
          <w:sz w:val="32"/>
          <w:szCs w:val="32"/>
        </w:rPr>
      </w:pPr>
      <w:r w:rsidRPr="007E1616">
        <w:rPr>
          <w:b/>
          <w:bCs/>
          <w:sz w:val="32"/>
          <w:szCs w:val="32"/>
        </w:rPr>
        <w:lastRenderedPageBreak/>
        <w:t xml:space="preserve">Introduction : </w:t>
      </w:r>
    </w:p>
    <w:p w:rsidR="00C53973" w:rsidRDefault="00C83F55" w:rsidP="00C53973">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Creep is high temperature progressive deformation at constant stress. "High temperature" is a relative term dependent upon the materials involved. Creep rates are used in evaluating materials for boilers, gas turbines, jet engines, ovens, or any application that involves high temperatures under load. Understanding high temperature behavior of metals is useful in designing failure resistant systems.</w:t>
      </w:r>
      <w:r w:rsidRPr="00C83F55">
        <w:rPr>
          <w:rFonts w:ascii="Helvetica" w:hAnsi="Helvetica" w:cs="Helvetica"/>
          <w:color w:val="333333"/>
          <w:sz w:val="21"/>
          <w:szCs w:val="21"/>
          <w:shd w:val="clear" w:color="auto" w:fill="FFFFFF"/>
        </w:rPr>
        <w:t xml:space="preserve"> </w:t>
      </w:r>
      <w:r>
        <w:rPr>
          <w:rFonts w:ascii="Helvetica" w:hAnsi="Helvetica" w:cs="Helvetica"/>
          <w:color w:val="333333"/>
          <w:sz w:val="21"/>
          <w:szCs w:val="21"/>
          <w:shd w:val="clear" w:color="auto" w:fill="FFFFFF"/>
        </w:rPr>
        <w:t>A creep test involves a tensile specimen under a constant load maintained at a constant temperature. Measurements of strain are then recorded over a period of time.</w:t>
      </w:r>
    </w:p>
    <w:p w:rsidR="00C83F55" w:rsidRDefault="00C83F55" w:rsidP="00C53973">
      <w:pPr>
        <w:rPr>
          <w:rtl/>
          <w:lang w:bidi="ar-JO"/>
        </w:rPr>
      </w:pPr>
      <w:r>
        <w:rPr>
          <w:rFonts w:ascii="Helvetica" w:hAnsi="Helvetica" w:cs="Helvetica"/>
          <w:color w:val="333333"/>
          <w:sz w:val="21"/>
          <w:szCs w:val="21"/>
          <w:shd w:val="clear" w:color="auto" w:fill="FFFFFF"/>
        </w:rPr>
        <w:t>Creep occurs in three stages: Primary, or Stage I; Secondary, or Stage II: and Tertiary, or Stage III. Stage I, or Primary creep occurs at the beginning of the tests, and creep is mostly transiently, not at a steady rate. Resistance to creep increases until Stage II is reached. In Stage II, or Secondary creep, The rate of creep becomes roughly steady. This stage is often referred to as steady state creep. In Stage III, or tertiary creep, the creep rate begins to accelerate as the cross sectional area of the specimen decreases due to necking or internal voiding decreases the effective area of the specimen. If stage III is allowed to proceed, fracture will occur.</w:t>
      </w:r>
    </w:p>
    <w:p w:rsidR="00C53973" w:rsidRDefault="00C53973" w:rsidP="00C53973"/>
    <w:p w:rsidR="00C53973" w:rsidRPr="007E1616" w:rsidRDefault="00C53973" w:rsidP="00C53973">
      <w:pPr>
        <w:rPr>
          <w:b/>
          <w:bCs/>
          <w:sz w:val="32"/>
          <w:szCs w:val="32"/>
        </w:rPr>
      </w:pPr>
      <w:r w:rsidRPr="007E1616">
        <w:rPr>
          <w:b/>
          <w:bCs/>
          <w:sz w:val="32"/>
          <w:szCs w:val="32"/>
        </w:rPr>
        <w:t xml:space="preserve">Objectives : </w:t>
      </w:r>
    </w:p>
    <w:p w:rsidR="00C83F55" w:rsidRPr="00C83F55" w:rsidRDefault="00C83F55" w:rsidP="00C83F55">
      <w:r w:rsidRPr="00C83F55">
        <w:t>To obtain the plot of creep strain growth as a function of time</w:t>
      </w:r>
    </w:p>
    <w:p w:rsidR="00C83F55" w:rsidRPr="00C83F55" w:rsidRDefault="00C83F55" w:rsidP="00C83F55">
      <w:r w:rsidRPr="00C83F55">
        <w:t>Rate of deformation is a function of:</w:t>
      </w:r>
    </w:p>
    <w:p w:rsidR="00C83F55" w:rsidRPr="00C83F55" w:rsidRDefault="00C83F55" w:rsidP="00C83F55">
      <w:pPr>
        <w:numPr>
          <w:ilvl w:val="0"/>
          <w:numId w:val="1"/>
        </w:numPr>
      </w:pPr>
      <w:r w:rsidRPr="00C83F55">
        <w:t>Applied load</w:t>
      </w:r>
    </w:p>
    <w:p w:rsidR="00C83F55" w:rsidRPr="00C83F55" w:rsidRDefault="00C83F55" w:rsidP="00C83F55">
      <w:pPr>
        <w:numPr>
          <w:ilvl w:val="0"/>
          <w:numId w:val="1"/>
        </w:numPr>
      </w:pPr>
      <w:r w:rsidRPr="00C83F55">
        <w:t>Exposure temperature</w:t>
      </w:r>
    </w:p>
    <w:p w:rsidR="00C83F55" w:rsidRPr="00C83F55" w:rsidRDefault="00C83F55" w:rsidP="00C83F55">
      <w:pPr>
        <w:numPr>
          <w:ilvl w:val="0"/>
          <w:numId w:val="1"/>
        </w:numPr>
      </w:pPr>
      <w:r w:rsidRPr="00C83F55">
        <w:t>Exposure time</w:t>
      </w:r>
    </w:p>
    <w:p w:rsidR="00C83F55" w:rsidRPr="00C83F55" w:rsidRDefault="00C83F55" w:rsidP="00C83F55">
      <w:pPr>
        <w:numPr>
          <w:ilvl w:val="0"/>
          <w:numId w:val="1"/>
        </w:numPr>
      </w:pPr>
      <w:r w:rsidRPr="00C83F55">
        <w:t>Material properties</w:t>
      </w:r>
    </w:p>
    <w:p w:rsidR="00C83F55" w:rsidRDefault="00C83F55" w:rsidP="00C53973"/>
    <w:p w:rsidR="00C83F55" w:rsidRPr="007E1616" w:rsidRDefault="00C83F55" w:rsidP="004520CB">
      <w:pPr>
        <w:rPr>
          <w:b/>
          <w:bCs/>
          <w:sz w:val="32"/>
          <w:szCs w:val="32"/>
        </w:rPr>
      </w:pPr>
      <w:r w:rsidRPr="007E1616">
        <w:rPr>
          <w:b/>
          <w:bCs/>
          <w:sz w:val="32"/>
          <w:szCs w:val="32"/>
        </w:rPr>
        <w:t>Procedure :</w:t>
      </w:r>
    </w:p>
    <w:p w:rsidR="00C83F55" w:rsidRDefault="004520CB" w:rsidP="004520CB">
      <w:r w:rsidRPr="004520CB">
        <w:t>The creep test is conducted using a tensile specimen to which a constant stress is applied, often by the simple method of suspending weights from it. Surrounding the specimen is a thermostatically controlled furnace, the temperature being controlled by a thermocouple attached to the gauge length of the specimen, </w:t>
      </w:r>
      <w:r w:rsidRPr="004520CB">
        <w:rPr>
          <w:i/>
          <w:iCs/>
        </w:rPr>
        <w:t>Fig.2</w:t>
      </w:r>
      <w:r w:rsidRPr="004520CB">
        <w:t>. The extension of the specimen is measured by a very sensitive extensometer since the actual amount of deformation before failure may be only two or three per cent. The results of the test are then plotted on a graph of strain versus time to give a curve</w:t>
      </w:r>
      <w:r>
        <w:t xml:space="preserve"> similar to that illustrated in the figure next page. </w:t>
      </w:r>
    </w:p>
    <w:p w:rsidR="00C83F55" w:rsidRDefault="00C83F55" w:rsidP="00C53973"/>
    <w:p w:rsidR="00C83F55" w:rsidRDefault="00C83F55" w:rsidP="00C53973"/>
    <w:p w:rsidR="00C83F55" w:rsidRDefault="00C83F55" w:rsidP="00C53973"/>
    <w:p w:rsidR="00C83F55" w:rsidRDefault="00C83F55" w:rsidP="00C53973"/>
    <w:p w:rsidR="00C83F55" w:rsidRPr="007E1616" w:rsidRDefault="00C83F55" w:rsidP="00C53973">
      <w:pPr>
        <w:rPr>
          <w:b/>
          <w:bCs/>
          <w:sz w:val="32"/>
          <w:szCs w:val="32"/>
        </w:rPr>
      </w:pPr>
    </w:p>
    <w:p w:rsidR="00C83F55" w:rsidRPr="007E1616" w:rsidRDefault="00C83F55" w:rsidP="00C53973">
      <w:pPr>
        <w:rPr>
          <w:b/>
          <w:bCs/>
          <w:sz w:val="32"/>
          <w:szCs w:val="32"/>
        </w:rPr>
      </w:pPr>
      <w:r w:rsidRPr="007E1616">
        <w:rPr>
          <w:b/>
          <w:bCs/>
          <w:sz w:val="32"/>
          <w:szCs w:val="32"/>
        </w:rPr>
        <w:t xml:space="preserve">Apparatus : </w:t>
      </w:r>
    </w:p>
    <w:p w:rsidR="00C83F55" w:rsidRDefault="00C83F55" w:rsidP="00C53973">
      <w:r>
        <w:t>Creep testing machine :</w:t>
      </w:r>
    </w:p>
    <w:p w:rsidR="00C83F55" w:rsidRDefault="00C83F55" w:rsidP="00C83F55">
      <w:pPr>
        <w:jc w:val="center"/>
      </w:pPr>
      <w:r>
        <w:rPr>
          <w:noProof/>
        </w:rPr>
        <w:drawing>
          <wp:inline distT="0" distB="0" distL="0" distR="0">
            <wp:extent cx="2657475" cy="17145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s.jpg"/>
                    <pic:cNvPicPr/>
                  </pic:nvPicPr>
                  <pic:blipFill>
                    <a:blip r:embed="rId6">
                      <a:extLst>
                        <a:ext uri="{28A0092B-C50C-407E-A947-70E740481C1C}">
                          <a14:useLocalDpi xmlns:a14="http://schemas.microsoft.com/office/drawing/2010/main" val="0"/>
                        </a:ext>
                      </a:extLst>
                    </a:blip>
                    <a:stretch>
                      <a:fillRect/>
                    </a:stretch>
                  </pic:blipFill>
                  <pic:spPr>
                    <a:xfrm>
                      <a:off x="0" y="0"/>
                      <a:ext cx="2657475" cy="1714500"/>
                    </a:xfrm>
                    <a:prstGeom prst="rect">
                      <a:avLst/>
                    </a:prstGeom>
                  </pic:spPr>
                </pic:pic>
              </a:graphicData>
            </a:graphic>
          </wp:inline>
        </w:drawing>
      </w:r>
    </w:p>
    <w:p w:rsidR="007E1616" w:rsidRDefault="007E1616" w:rsidP="00C83F55">
      <w:pPr>
        <w:jc w:val="center"/>
      </w:pPr>
      <w:r>
        <w:t xml:space="preserve">Figure 1 </w:t>
      </w:r>
    </w:p>
    <w:p w:rsidR="00C83F55" w:rsidRDefault="00C83F55" w:rsidP="00C83F55">
      <w:pPr>
        <w:jc w:val="center"/>
      </w:pPr>
    </w:p>
    <w:p w:rsidR="00C83F55" w:rsidRDefault="00C83F55" w:rsidP="00C83F55">
      <w:r>
        <w:t xml:space="preserve">Specimen : 25mm gauge length </w:t>
      </w:r>
    </w:p>
    <w:p w:rsidR="00C83F55" w:rsidRDefault="00C83F55" w:rsidP="00C83F55">
      <w:pPr>
        <w:jc w:val="center"/>
      </w:pPr>
      <w:r>
        <w:rPr>
          <w:noProof/>
        </w:rPr>
        <w:drawing>
          <wp:inline distT="0" distB="0" distL="0" distR="0">
            <wp:extent cx="901015" cy="15906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obenform_Formmassenprfung_1A_1B.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04594" cy="1596993"/>
                    </a:xfrm>
                    <a:prstGeom prst="rect">
                      <a:avLst/>
                    </a:prstGeom>
                  </pic:spPr>
                </pic:pic>
              </a:graphicData>
            </a:graphic>
          </wp:inline>
        </w:drawing>
      </w:r>
    </w:p>
    <w:p w:rsidR="007E1616" w:rsidRDefault="007E1616" w:rsidP="00C83F55">
      <w:pPr>
        <w:jc w:val="center"/>
      </w:pPr>
      <w:r>
        <w:t xml:space="preserve">Figure 2 </w:t>
      </w:r>
    </w:p>
    <w:p w:rsidR="00C53973" w:rsidRDefault="00C53973" w:rsidP="00C53973"/>
    <w:p w:rsidR="00C83F55" w:rsidRDefault="00C83F55" w:rsidP="00C53973"/>
    <w:p w:rsidR="00C83F55" w:rsidRDefault="00C83F55">
      <w:r>
        <w:br w:type="page"/>
      </w:r>
    </w:p>
    <w:p w:rsidR="00C53973" w:rsidRPr="007E1616" w:rsidRDefault="00C83F55" w:rsidP="00C53973">
      <w:pPr>
        <w:rPr>
          <w:b/>
          <w:bCs/>
        </w:rPr>
      </w:pPr>
      <w:r w:rsidRPr="007E1616">
        <w:rPr>
          <w:b/>
          <w:bCs/>
        </w:rPr>
        <w:lastRenderedPageBreak/>
        <w:t xml:space="preserve">Theory : </w:t>
      </w:r>
    </w:p>
    <w:p w:rsidR="00C83F55" w:rsidRDefault="00C83F55" w:rsidP="00C83F55">
      <w:pPr>
        <w:jc w:val="center"/>
      </w:pPr>
      <w:r>
        <w:rPr>
          <w:noProof/>
        </w:rPr>
        <w:drawing>
          <wp:inline distT="0" distB="0" distL="0" distR="0">
            <wp:extent cx="2286000" cy="1540043"/>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420546901_creep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9659" cy="1542508"/>
                    </a:xfrm>
                    <a:prstGeom prst="rect">
                      <a:avLst/>
                    </a:prstGeom>
                  </pic:spPr>
                </pic:pic>
              </a:graphicData>
            </a:graphic>
          </wp:inline>
        </w:drawing>
      </w:r>
    </w:p>
    <w:p w:rsidR="007E1616" w:rsidRDefault="007E1616" w:rsidP="00C83F55">
      <w:pPr>
        <w:jc w:val="center"/>
      </w:pPr>
      <w:r>
        <w:t xml:space="preserve">Figure 3 </w:t>
      </w:r>
    </w:p>
    <w:p w:rsidR="00C83F55" w:rsidRDefault="00C83F55" w:rsidP="00C83F55">
      <w:pPr>
        <w:jc w:val="center"/>
      </w:pPr>
    </w:p>
    <w:p w:rsidR="00C83F55" w:rsidRPr="007E1616" w:rsidRDefault="00C83F55" w:rsidP="00C83F55">
      <w:pPr>
        <w:shd w:val="clear" w:color="auto" w:fill="FFFFFF"/>
        <w:spacing w:after="0" w:line="270" w:lineRule="atLeast"/>
        <w:jc w:val="both"/>
        <w:rPr>
          <w:rFonts w:asciiTheme="majorHAnsi" w:eastAsia="Times New Roman" w:hAnsiTheme="majorHAnsi" w:cs="Times New Roman"/>
          <w:color w:val="000000"/>
          <w:sz w:val="18"/>
          <w:szCs w:val="18"/>
        </w:rPr>
      </w:pPr>
      <w:r w:rsidRPr="007E1616">
        <w:rPr>
          <w:rFonts w:asciiTheme="majorHAnsi" w:eastAsia="Times New Roman" w:hAnsiTheme="majorHAnsi" w:cs="Times New Roman"/>
          <w:color w:val="000000"/>
          <w:sz w:val="24"/>
          <w:szCs w:val="24"/>
        </w:rPr>
        <w:t>The diagram above shows strain as a function of time. The portions are split as primary, secondary and tertiary curve. In the beginning, the rate of strain is high and then stabilizes due to work hardening. In the second segment, the strain is minimum and nearly constant which happens as a result of balance between annealing and work hardening. The tertiary segment is similar to the necking phenomenon observed when metals are tension tested in Universal testing machine.</w:t>
      </w:r>
    </w:p>
    <w:p w:rsidR="00C83F55" w:rsidRPr="007E1616" w:rsidRDefault="00C83F55" w:rsidP="00C83F55">
      <w:pPr>
        <w:shd w:val="clear" w:color="auto" w:fill="FFFFFF"/>
        <w:spacing w:after="0" w:line="270" w:lineRule="atLeast"/>
        <w:jc w:val="both"/>
        <w:rPr>
          <w:rFonts w:asciiTheme="majorHAnsi" w:eastAsia="Times New Roman" w:hAnsiTheme="majorHAnsi" w:cs="Times New Roman"/>
          <w:color w:val="000000"/>
          <w:sz w:val="18"/>
          <w:szCs w:val="18"/>
        </w:rPr>
      </w:pPr>
      <w:r w:rsidRPr="007E1616">
        <w:rPr>
          <w:rFonts w:asciiTheme="majorHAnsi" w:eastAsia="Times New Roman" w:hAnsiTheme="majorHAnsi" w:cs="Times New Roman"/>
          <w:color w:val="000000"/>
          <w:sz w:val="24"/>
          <w:szCs w:val="24"/>
        </w:rPr>
        <w:t>The strain vs. time graphs are plotted with a constant load applied at a constant temperature. Shape of the creep curve will depend on the levels of temperatures and stresses involved. If the temperature is remained constant, the creep curves will shift upward and to the left with increasing applied stresses. If the creep test is carried out at various temperatures but at a constant stress level, the creep rate will increase with increasing temperatures.</w:t>
      </w:r>
    </w:p>
    <w:p w:rsidR="00C83F55" w:rsidRPr="007E1616" w:rsidRDefault="00C83F55" w:rsidP="00C83F55">
      <w:pPr>
        <w:shd w:val="clear" w:color="auto" w:fill="FFFFFF"/>
        <w:spacing w:after="0" w:line="270" w:lineRule="atLeast"/>
        <w:jc w:val="both"/>
        <w:rPr>
          <w:rFonts w:asciiTheme="majorHAnsi" w:eastAsia="Times New Roman" w:hAnsiTheme="majorHAnsi" w:cs="Times New Roman"/>
          <w:color w:val="000000"/>
          <w:sz w:val="18"/>
          <w:szCs w:val="18"/>
        </w:rPr>
      </w:pPr>
      <w:r w:rsidRPr="007E1616">
        <w:rPr>
          <w:rFonts w:asciiTheme="majorHAnsi" w:eastAsia="Times New Roman" w:hAnsiTheme="majorHAnsi" w:cs="Times New Roman"/>
          <w:noProof/>
          <w:color w:val="000000"/>
          <w:sz w:val="24"/>
          <w:szCs w:val="24"/>
        </w:rPr>
        <w:drawing>
          <wp:inline distT="0" distB="0" distL="0" distR="0" wp14:anchorId="47AFB61F" wp14:editId="1DC0A8A2">
            <wp:extent cx="5114925" cy="2581275"/>
            <wp:effectExtent l="0" t="0" r="9525" b="9525"/>
            <wp:docPr id="5" name="Picture 5" descr="http://vlab.amrita.edu/userfiles/1/1420553240_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vlab.amrita.edu/userfiles/1/1420553240_Captur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4925" cy="2581275"/>
                    </a:xfrm>
                    <a:prstGeom prst="rect">
                      <a:avLst/>
                    </a:prstGeom>
                    <a:noFill/>
                    <a:ln>
                      <a:noFill/>
                    </a:ln>
                  </pic:spPr>
                </pic:pic>
              </a:graphicData>
            </a:graphic>
          </wp:inline>
        </w:drawing>
      </w:r>
    </w:p>
    <w:p w:rsidR="00C83F55" w:rsidRPr="007E1616" w:rsidRDefault="00C83F55" w:rsidP="00C83F55">
      <w:pPr>
        <w:shd w:val="clear" w:color="auto" w:fill="FFFFFF"/>
        <w:spacing w:after="0" w:line="270" w:lineRule="atLeast"/>
        <w:jc w:val="both"/>
        <w:rPr>
          <w:rFonts w:asciiTheme="majorHAnsi" w:eastAsia="Times New Roman" w:hAnsiTheme="majorHAnsi" w:cs="Times New Roman"/>
          <w:color w:val="000000"/>
          <w:sz w:val="18"/>
          <w:szCs w:val="18"/>
        </w:rPr>
      </w:pPr>
      <w:r w:rsidRPr="007E1616">
        <w:rPr>
          <w:rFonts w:asciiTheme="majorHAnsi" w:eastAsia="Times New Roman" w:hAnsiTheme="majorHAnsi" w:cs="Times New Roman"/>
          <w:color w:val="000000"/>
          <w:sz w:val="18"/>
          <w:szCs w:val="18"/>
        </w:rPr>
        <w:t> </w:t>
      </w:r>
    </w:p>
    <w:p w:rsidR="00C83F55" w:rsidRPr="007E1616" w:rsidRDefault="00C83F55" w:rsidP="00C83F55">
      <w:pPr>
        <w:shd w:val="clear" w:color="auto" w:fill="FFFFFF"/>
        <w:spacing w:after="0" w:line="270" w:lineRule="atLeast"/>
        <w:jc w:val="both"/>
        <w:rPr>
          <w:rFonts w:asciiTheme="majorHAnsi" w:eastAsia="Times New Roman" w:hAnsiTheme="majorHAnsi" w:cs="Times New Roman"/>
          <w:color w:val="000000"/>
          <w:sz w:val="18"/>
          <w:szCs w:val="18"/>
        </w:rPr>
      </w:pPr>
      <w:r w:rsidRPr="007E1616">
        <w:rPr>
          <w:rFonts w:asciiTheme="majorHAnsi" w:eastAsia="Times New Roman" w:hAnsiTheme="majorHAnsi" w:cs="Times New Roman"/>
          <w:color w:val="000000"/>
          <w:sz w:val="24"/>
          <w:szCs w:val="24"/>
        </w:rPr>
        <w:t>The deformation process in creep which occur at elevated temperatures are due to</w:t>
      </w:r>
    </w:p>
    <w:p w:rsidR="00C83F55" w:rsidRPr="007E1616" w:rsidRDefault="00C83F55" w:rsidP="00C83F55">
      <w:pPr>
        <w:numPr>
          <w:ilvl w:val="0"/>
          <w:numId w:val="2"/>
        </w:numPr>
        <w:shd w:val="clear" w:color="auto" w:fill="FFFFFF"/>
        <w:spacing w:after="0" w:line="270" w:lineRule="atLeast"/>
        <w:ind w:left="0"/>
        <w:jc w:val="both"/>
        <w:rPr>
          <w:rFonts w:asciiTheme="majorHAnsi" w:eastAsia="Times New Roman" w:hAnsiTheme="majorHAnsi" w:cs="Times New Roman"/>
          <w:color w:val="000000"/>
          <w:sz w:val="18"/>
          <w:szCs w:val="18"/>
        </w:rPr>
      </w:pPr>
      <w:r w:rsidRPr="007E1616">
        <w:rPr>
          <w:rFonts w:asciiTheme="majorHAnsi" w:eastAsia="Times New Roman" w:hAnsiTheme="majorHAnsi" w:cs="Times New Roman"/>
          <w:color w:val="000000"/>
          <w:sz w:val="24"/>
          <w:szCs w:val="24"/>
        </w:rPr>
        <w:t>Dislocation movement known as slip</w:t>
      </w:r>
    </w:p>
    <w:p w:rsidR="00C83F55" w:rsidRPr="007E1616" w:rsidRDefault="00C83F55" w:rsidP="00C83F55">
      <w:pPr>
        <w:numPr>
          <w:ilvl w:val="0"/>
          <w:numId w:val="2"/>
        </w:numPr>
        <w:shd w:val="clear" w:color="auto" w:fill="FFFFFF"/>
        <w:spacing w:after="0" w:line="270" w:lineRule="atLeast"/>
        <w:ind w:left="0"/>
        <w:jc w:val="both"/>
        <w:rPr>
          <w:rFonts w:asciiTheme="majorHAnsi" w:eastAsia="Times New Roman" w:hAnsiTheme="majorHAnsi" w:cs="Times New Roman"/>
          <w:color w:val="000000"/>
          <w:sz w:val="18"/>
          <w:szCs w:val="18"/>
        </w:rPr>
      </w:pPr>
      <w:r w:rsidRPr="007E1616">
        <w:rPr>
          <w:rFonts w:asciiTheme="majorHAnsi" w:eastAsia="Times New Roman" w:hAnsiTheme="majorHAnsi" w:cs="Times New Roman"/>
          <w:color w:val="000000"/>
          <w:sz w:val="24"/>
          <w:szCs w:val="24"/>
        </w:rPr>
        <w:t>Grain boundary sliding</w:t>
      </w:r>
    </w:p>
    <w:p w:rsidR="00C83F55" w:rsidRPr="007E1616" w:rsidRDefault="00C83F55" w:rsidP="00C83F55">
      <w:pPr>
        <w:numPr>
          <w:ilvl w:val="0"/>
          <w:numId w:val="2"/>
        </w:numPr>
        <w:shd w:val="clear" w:color="auto" w:fill="FFFFFF"/>
        <w:spacing w:after="0" w:line="270" w:lineRule="atLeast"/>
        <w:ind w:left="0"/>
        <w:jc w:val="both"/>
        <w:rPr>
          <w:rFonts w:asciiTheme="majorHAnsi" w:eastAsia="Times New Roman" w:hAnsiTheme="majorHAnsi" w:cs="Times New Roman"/>
          <w:color w:val="000000"/>
          <w:sz w:val="18"/>
          <w:szCs w:val="18"/>
        </w:rPr>
      </w:pPr>
      <w:r w:rsidRPr="007E1616">
        <w:rPr>
          <w:rFonts w:asciiTheme="majorHAnsi" w:eastAsia="Times New Roman" w:hAnsiTheme="majorHAnsi" w:cs="Times New Roman"/>
          <w:color w:val="000000"/>
          <w:sz w:val="24"/>
          <w:szCs w:val="24"/>
        </w:rPr>
        <w:t>Sub-grain formation</w:t>
      </w:r>
    </w:p>
    <w:p w:rsidR="00C83F55" w:rsidRPr="007E1616" w:rsidRDefault="00C83F55" w:rsidP="00C83F55">
      <w:pPr>
        <w:shd w:val="clear" w:color="auto" w:fill="FFFFFF"/>
        <w:spacing w:after="0" w:line="270" w:lineRule="atLeast"/>
        <w:jc w:val="both"/>
        <w:rPr>
          <w:rFonts w:asciiTheme="majorHAnsi" w:eastAsia="Times New Roman" w:hAnsiTheme="majorHAnsi" w:cs="Times New Roman"/>
          <w:color w:val="000000"/>
          <w:sz w:val="18"/>
          <w:szCs w:val="18"/>
        </w:rPr>
      </w:pPr>
      <w:r w:rsidRPr="007E1616">
        <w:rPr>
          <w:rFonts w:asciiTheme="majorHAnsi" w:eastAsia="Times New Roman" w:hAnsiTheme="majorHAnsi" w:cs="Times New Roman"/>
          <w:color w:val="000000"/>
          <w:sz w:val="24"/>
          <w:szCs w:val="24"/>
        </w:rPr>
        <w:lastRenderedPageBreak/>
        <w:t>At increasing temperature, slip systems are more available. Grain boundary sliding is a type of shear process along the grain boundaries, providing a non-uniform amount of shear displacement. The formation of sub grains normally in the adjacent of the grain boundaries results from lattice distortion. This allows dislocation with opposite signs to form the sub grains</w:t>
      </w:r>
    </w:p>
    <w:p w:rsidR="00DB058E" w:rsidRDefault="00DB058E" w:rsidP="00C83F55">
      <w:pPr>
        <w:pStyle w:val="NormalWeb"/>
        <w:shd w:val="clear" w:color="auto" w:fill="FFFFFF"/>
        <w:spacing w:before="0" w:beforeAutospacing="0" w:after="0" w:afterAutospacing="0" w:line="270" w:lineRule="atLeast"/>
        <w:jc w:val="both"/>
        <w:rPr>
          <w:rStyle w:val="Strong"/>
          <w:rFonts w:asciiTheme="majorHAnsi" w:hAnsiTheme="majorHAnsi" w:cstheme="majorBidi"/>
          <w:color w:val="000000"/>
        </w:rPr>
      </w:pPr>
    </w:p>
    <w:p w:rsidR="00DB058E" w:rsidRDefault="00DB058E" w:rsidP="00C83F55">
      <w:pPr>
        <w:pStyle w:val="NormalWeb"/>
        <w:shd w:val="clear" w:color="auto" w:fill="FFFFFF"/>
        <w:spacing w:before="0" w:beforeAutospacing="0" w:after="0" w:afterAutospacing="0" w:line="270" w:lineRule="atLeast"/>
        <w:jc w:val="both"/>
        <w:rPr>
          <w:rStyle w:val="Strong"/>
          <w:rFonts w:asciiTheme="majorHAnsi" w:hAnsiTheme="majorHAnsi" w:cstheme="majorBidi"/>
          <w:color w:val="000000"/>
        </w:rPr>
      </w:pPr>
    </w:p>
    <w:p w:rsidR="00DB058E" w:rsidRDefault="00DB058E" w:rsidP="00C83F55">
      <w:pPr>
        <w:pStyle w:val="NormalWeb"/>
        <w:shd w:val="clear" w:color="auto" w:fill="FFFFFF"/>
        <w:spacing w:before="0" w:beforeAutospacing="0" w:after="0" w:afterAutospacing="0" w:line="270" w:lineRule="atLeast"/>
        <w:jc w:val="both"/>
        <w:rPr>
          <w:rStyle w:val="Strong"/>
          <w:rFonts w:asciiTheme="majorHAnsi" w:hAnsiTheme="majorHAnsi" w:cstheme="majorBidi"/>
          <w:color w:val="000000"/>
        </w:rPr>
      </w:pPr>
    </w:p>
    <w:p w:rsidR="00C83F55" w:rsidRDefault="00C83F55" w:rsidP="00C83F55">
      <w:pPr>
        <w:pStyle w:val="NormalWeb"/>
        <w:shd w:val="clear" w:color="auto" w:fill="FFFFFF"/>
        <w:spacing w:before="0" w:beforeAutospacing="0" w:after="0" w:afterAutospacing="0" w:line="270" w:lineRule="atLeast"/>
        <w:jc w:val="both"/>
        <w:rPr>
          <w:rStyle w:val="Strong"/>
          <w:rFonts w:asciiTheme="majorHAnsi" w:hAnsiTheme="majorHAnsi" w:cstheme="majorBidi"/>
          <w:color w:val="000000"/>
        </w:rPr>
      </w:pPr>
      <w:r w:rsidRPr="004520CB">
        <w:rPr>
          <w:rStyle w:val="Strong"/>
          <w:rFonts w:asciiTheme="majorHAnsi" w:hAnsiTheme="majorHAnsi" w:cstheme="majorBidi"/>
          <w:color w:val="000000"/>
        </w:rPr>
        <w:t>Application of creep in Engineering</w:t>
      </w:r>
    </w:p>
    <w:p w:rsidR="007E1616" w:rsidRPr="004520CB" w:rsidRDefault="007E1616" w:rsidP="00C83F55">
      <w:pPr>
        <w:pStyle w:val="NormalWeb"/>
        <w:shd w:val="clear" w:color="auto" w:fill="FFFFFF"/>
        <w:spacing w:before="0" w:beforeAutospacing="0" w:after="0" w:afterAutospacing="0" w:line="270" w:lineRule="atLeast"/>
        <w:jc w:val="both"/>
        <w:rPr>
          <w:rFonts w:asciiTheme="majorHAnsi" w:hAnsiTheme="majorHAnsi" w:cstheme="majorBidi"/>
          <w:color w:val="000000"/>
          <w:sz w:val="18"/>
          <w:szCs w:val="18"/>
        </w:rPr>
      </w:pPr>
    </w:p>
    <w:p w:rsidR="00C83F55" w:rsidRPr="004520CB" w:rsidRDefault="00C83F55" w:rsidP="00C83F55">
      <w:pPr>
        <w:pStyle w:val="NormalWeb"/>
        <w:shd w:val="clear" w:color="auto" w:fill="FFFFFF"/>
        <w:spacing w:before="0" w:beforeAutospacing="0" w:after="0" w:afterAutospacing="0" w:line="270" w:lineRule="atLeast"/>
        <w:jc w:val="both"/>
        <w:rPr>
          <w:rFonts w:asciiTheme="majorHAnsi" w:hAnsiTheme="majorHAnsi" w:cstheme="majorBidi"/>
          <w:color w:val="000000"/>
          <w:sz w:val="18"/>
          <w:szCs w:val="18"/>
        </w:rPr>
      </w:pPr>
      <w:r w:rsidRPr="004520CB">
        <w:rPr>
          <w:rFonts w:asciiTheme="majorHAnsi" w:hAnsiTheme="majorHAnsi" w:cstheme="majorBidi"/>
          <w:color w:val="000000"/>
        </w:rPr>
        <w:t>While designing components, it is necessary to select the material which can withstand the operating conditions that the components will be exposed to. Therefore, it is necessary to acquire accurate design parameters such as creep strength from experimentation. The creep strength can be defined as 1) the stress at a given temperature to produce a steady-state creep rate of a fixed amount (normally at 10</w:t>
      </w:r>
      <w:r w:rsidRPr="004520CB">
        <w:rPr>
          <w:rFonts w:asciiTheme="majorHAnsi" w:hAnsiTheme="majorHAnsi" w:cstheme="majorBidi"/>
          <w:color w:val="000000"/>
          <w:sz w:val="18"/>
          <w:szCs w:val="18"/>
          <w:vertAlign w:val="superscript"/>
        </w:rPr>
        <w:t>-11</w:t>
      </w:r>
      <w:r w:rsidRPr="004520CB">
        <w:rPr>
          <w:rFonts w:asciiTheme="majorHAnsi" w:hAnsiTheme="majorHAnsi" w:cstheme="majorBidi"/>
          <w:color w:val="000000"/>
        </w:rPr>
        <w:t> to 10</w:t>
      </w:r>
      <w:r w:rsidRPr="004520CB">
        <w:rPr>
          <w:rFonts w:asciiTheme="majorHAnsi" w:hAnsiTheme="majorHAnsi" w:cstheme="majorBidi"/>
          <w:color w:val="000000"/>
          <w:sz w:val="18"/>
          <w:szCs w:val="18"/>
          <w:vertAlign w:val="superscript"/>
        </w:rPr>
        <w:t>-8</w:t>
      </w:r>
      <w:r w:rsidRPr="004520CB">
        <w:rPr>
          <w:rFonts w:asciiTheme="majorHAnsi" w:hAnsiTheme="majorHAnsi" w:cstheme="majorBidi"/>
          <w:color w:val="000000"/>
        </w:rPr>
        <w:t> s</w:t>
      </w:r>
      <w:r w:rsidRPr="004520CB">
        <w:rPr>
          <w:rFonts w:asciiTheme="majorHAnsi" w:hAnsiTheme="majorHAnsi" w:cstheme="majorBidi"/>
          <w:color w:val="000000"/>
          <w:sz w:val="18"/>
          <w:szCs w:val="18"/>
          <w:vertAlign w:val="superscript"/>
        </w:rPr>
        <w:t>-1</w:t>
      </w:r>
      <w:r w:rsidRPr="004520CB">
        <w:rPr>
          <w:rFonts w:asciiTheme="majorHAnsi" w:hAnsiTheme="majorHAnsi" w:cstheme="majorBidi"/>
          <w:color w:val="000000"/>
        </w:rPr>
        <w:t> or, 2) the stress to produce creep strain at 1 percent of the total creep strain at a given test temperature (usually 1000, 10000, or 100000 hours)</w:t>
      </w:r>
    </w:p>
    <w:p w:rsidR="00C83F55" w:rsidRPr="004520CB" w:rsidRDefault="00C83F55" w:rsidP="00C83F55">
      <w:pPr>
        <w:jc w:val="center"/>
        <w:rPr>
          <w:rFonts w:asciiTheme="majorHAnsi" w:hAnsiTheme="majorHAnsi" w:cstheme="majorBidi"/>
        </w:rPr>
      </w:pPr>
    </w:p>
    <w:p w:rsidR="00C83F55" w:rsidRPr="004520CB" w:rsidRDefault="004520CB" w:rsidP="004520CB">
      <w:pPr>
        <w:rPr>
          <w:rFonts w:asciiTheme="majorHAnsi" w:hAnsiTheme="majorHAnsi" w:cstheme="majorBidi"/>
        </w:rPr>
      </w:pPr>
      <w:r w:rsidRPr="007E1616">
        <w:rPr>
          <w:rFonts w:asciiTheme="majorHAnsi" w:hAnsiTheme="majorHAnsi" w:cstheme="majorBidi"/>
          <w:color w:val="000000"/>
          <w:sz w:val="24"/>
          <w:szCs w:val="24"/>
          <w:shd w:val="clear" w:color="auto" w:fill="FFFFFF"/>
        </w:rPr>
        <w:t>Applying such a test enables the designer to calculate how the component will change in shape during service and hence to specify its design creep life. This is of particular importance where dimensional control is crucial, in a gas turbine for instance, but of less importance where changes in shape do not significantly affect the operation of the component, perhaps a pressure vessel suspended from the top and which can expand downwards without being compromised</w:t>
      </w:r>
      <w:r w:rsidRPr="004520CB">
        <w:rPr>
          <w:rFonts w:asciiTheme="majorHAnsi" w:hAnsiTheme="majorHAnsi" w:cstheme="majorBidi"/>
          <w:color w:val="000000"/>
          <w:sz w:val="18"/>
          <w:szCs w:val="18"/>
          <w:shd w:val="clear" w:color="auto" w:fill="FFFFFF"/>
        </w:rPr>
        <w:t>.</w:t>
      </w:r>
    </w:p>
    <w:p w:rsidR="004520CB" w:rsidRDefault="004520CB" w:rsidP="00C83F55">
      <w:pPr>
        <w:jc w:val="center"/>
      </w:pPr>
    </w:p>
    <w:p w:rsidR="004520CB" w:rsidRDefault="004520CB">
      <w:r>
        <w:br w:type="page"/>
      </w:r>
    </w:p>
    <w:p w:rsidR="00C83F55" w:rsidRPr="007E1616" w:rsidRDefault="004520CB" w:rsidP="00C83F55">
      <w:pPr>
        <w:jc w:val="center"/>
        <w:rPr>
          <w:b/>
          <w:bCs/>
          <w:sz w:val="28"/>
          <w:szCs w:val="28"/>
        </w:rPr>
      </w:pPr>
      <w:r w:rsidRPr="007E1616">
        <w:rPr>
          <w:b/>
          <w:bCs/>
          <w:sz w:val="28"/>
          <w:szCs w:val="28"/>
        </w:rPr>
        <w:lastRenderedPageBreak/>
        <w:t xml:space="preserve">Discussion </w:t>
      </w:r>
    </w:p>
    <w:p w:rsidR="004520CB" w:rsidRDefault="004520CB" w:rsidP="00C83F55">
      <w:pPr>
        <w:jc w:val="center"/>
      </w:pPr>
    </w:p>
    <w:p w:rsidR="004520CB" w:rsidRDefault="004520CB" w:rsidP="004520CB">
      <w:pPr>
        <w:pStyle w:val="ListParagraph"/>
        <w:numPr>
          <w:ilvl w:val="0"/>
          <w:numId w:val="3"/>
        </w:numPr>
      </w:pPr>
      <w:r>
        <w:t>As you can see from the plotted data (strain-time) curve , creep happens at 3 stages:</w:t>
      </w:r>
    </w:p>
    <w:p w:rsidR="004520CB" w:rsidRDefault="004520CB" w:rsidP="004520CB">
      <w:pPr>
        <w:pStyle w:val="ListParagraph"/>
      </w:pPr>
      <w:r>
        <w:t>1- Primary Creep: starts at a rapid rate and slows with time.</w:t>
      </w:r>
    </w:p>
    <w:p w:rsidR="004520CB" w:rsidRDefault="004520CB" w:rsidP="004520CB">
      <w:pPr>
        <w:pStyle w:val="ListParagraph"/>
      </w:pPr>
      <w:r>
        <w:t>2- Secondary Creep: has a relatively uniform rate.</w:t>
      </w:r>
    </w:p>
    <w:p w:rsidR="004520CB" w:rsidRDefault="004520CB" w:rsidP="004520CB">
      <w:pPr>
        <w:pStyle w:val="ListParagraph"/>
      </w:pPr>
      <w:r>
        <w:t xml:space="preserve"> 3-Tertiary Creep: has an accelerated creep rate and terminates</w:t>
      </w:r>
    </w:p>
    <w:p w:rsidR="004520CB" w:rsidRDefault="004520CB" w:rsidP="004520CB">
      <w:pPr>
        <w:pStyle w:val="ListParagraph"/>
      </w:pPr>
      <w:r>
        <w:t>when the material breaks or ruptures. It is associated with</w:t>
      </w:r>
    </w:p>
    <w:p w:rsidR="004520CB" w:rsidRDefault="004520CB" w:rsidP="004520CB">
      <w:pPr>
        <w:pStyle w:val="ListParagraph"/>
      </w:pPr>
      <w:r>
        <w:t>both necking and formation of grain boundary voids.</w:t>
      </w:r>
    </w:p>
    <w:p w:rsidR="004520CB" w:rsidRDefault="004520CB" w:rsidP="004520CB"/>
    <w:p w:rsidR="004520CB" w:rsidRDefault="00566F96" w:rsidP="004520CB">
      <w:pPr>
        <w:pStyle w:val="ListParagraph"/>
        <w:numPr>
          <w:ilvl w:val="0"/>
          <w:numId w:val="3"/>
        </w:numPr>
      </w:pPr>
      <w:r>
        <w:t>Creep rate and creep rate curve are useful in several things :</w:t>
      </w:r>
    </w:p>
    <w:p w:rsidR="00566F96" w:rsidRDefault="00566F96" w:rsidP="00566F96">
      <w:pPr>
        <w:pStyle w:val="ListParagraph"/>
      </w:pPr>
      <w:r>
        <w:t>It helps predicting the life of a compenent or how long would it withstand loads applied on it until failure occurs</w:t>
      </w:r>
    </w:p>
    <w:p w:rsidR="00566F96" w:rsidRDefault="00566F96" w:rsidP="00566F96">
      <w:pPr>
        <w:pStyle w:val="ListParagraph"/>
      </w:pPr>
      <w:r>
        <w:t xml:space="preserve"> </w:t>
      </w:r>
    </w:p>
    <w:p w:rsidR="00566F96" w:rsidRDefault="00566F96" w:rsidP="00566F96">
      <w:pPr>
        <w:pStyle w:val="ListParagraph"/>
      </w:pPr>
      <w:r>
        <w:t xml:space="preserve">Creep is sometimes used as a basis for design purposes, when the design in predicted to be under constant stress for long periods of time , for example </w:t>
      </w:r>
      <w:r w:rsidRPr="00566F96">
        <w:t>The creep rate of hot pressure-loaded components in a </w:t>
      </w:r>
      <w:hyperlink r:id="rId10" w:tooltip="Nuclear reactor" w:history="1">
        <w:r w:rsidRPr="00566F96">
          <w:rPr>
            <w:rStyle w:val="Hyperlink"/>
          </w:rPr>
          <w:t>nuclear reactor</w:t>
        </w:r>
      </w:hyperlink>
      <w:r w:rsidRPr="00566F96">
        <w:t> at power can be a significant design constraint, since the creep rate is enhanced by the flux of energetic particles.</w:t>
      </w:r>
    </w:p>
    <w:p w:rsidR="00566F96" w:rsidRDefault="00566F96" w:rsidP="00566F96">
      <w:pPr>
        <w:pStyle w:val="ListParagraph"/>
      </w:pPr>
    </w:p>
    <w:p w:rsidR="00566F96" w:rsidRDefault="00566F96" w:rsidP="00566F96">
      <w:pPr>
        <w:pStyle w:val="ListParagraph"/>
      </w:pPr>
      <w:r>
        <w:t xml:space="preserve">It gives you information about the material’s properties . </w:t>
      </w:r>
    </w:p>
    <w:p w:rsidR="00566F96" w:rsidRDefault="00566F96" w:rsidP="00566F96">
      <w:pPr>
        <w:pStyle w:val="ListParagraph"/>
      </w:pPr>
    </w:p>
    <w:p w:rsidR="00566F96" w:rsidRDefault="00566F96" w:rsidP="00566F96">
      <w:pPr>
        <w:pStyle w:val="ListParagraph"/>
      </w:pPr>
    </w:p>
    <w:p w:rsidR="00566F96" w:rsidRDefault="00566F96" w:rsidP="00566F96">
      <w:pPr>
        <w:pStyle w:val="ListParagraph"/>
        <w:numPr>
          <w:ilvl w:val="0"/>
          <w:numId w:val="3"/>
        </w:numPr>
      </w:pPr>
      <w:r>
        <w:t>Possible sources of error :</w:t>
      </w:r>
    </w:p>
    <w:p w:rsidR="00566F96" w:rsidRDefault="00566F96" w:rsidP="00566F96">
      <w:pPr>
        <w:pStyle w:val="ListParagraph"/>
      </w:pPr>
      <w:r>
        <w:t xml:space="preserve">Having inaccurate readings since it was taken by us and not tabulated by a machine like the tensile experiment . </w:t>
      </w:r>
    </w:p>
    <w:p w:rsidR="00566F96" w:rsidRDefault="00566F96" w:rsidP="00566F96">
      <w:pPr>
        <w:pStyle w:val="ListParagraph"/>
      </w:pPr>
      <w:r>
        <w:t xml:space="preserve">Machine errors </w:t>
      </w:r>
    </w:p>
    <w:p w:rsidR="00566F96" w:rsidRDefault="00566F96" w:rsidP="00566F96">
      <w:pPr>
        <w:pStyle w:val="ListParagraph"/>
      </w:pPr>
    </w:p>
    <w:p w:rsidR="00566F96" w:rsidRDefault="00566F96" w:rsidP="00566F96">
      <w:pPr>
        <w:pStyle w:val="ListParagraph"/>
      </w:pPr>
    </w:p>
    <w:p w:rsidR="00566F96" w:rsidRDefault="00566F96" w:rsidP="00566F96">
      <w:pPr>
        <w:pStyle w:val="ListParagraph"/>
      </w:pPr>
      <w:r>
        <w:t xml:space="preserve">We can improve the results of this test by being more careful and accurate when taking any kind of measurements or  by using advanced machines </w:t>
      </w:r>
    </w:p>
    <w:p w:rsidR="00566F96" w:rsidRDefault="00566F96" w:rsidP="00566F96">
      <w:r>
        <w:t xml:space="preserve"> </w:t>
      </w:r>
    </w:p>
    <w:p w:rsidR="00566F96" w:rsidRDefault="00566F96" w:rsidP="00566F96">
      <w:pPr>
        <w:pStyle w:val="ListParagraph"/>
      </w:pPr>
    </w:p>
    <w:p w:rsidR="00566F96" w:rsidRDefault="00566F96">
      <w:r>
        <w:br w:type="page"/>
      </w:r>
    </w:p>
    <w:p w:rsidR="007E1616" w:rsidRPr="007E1616" w:rsidRDefault="007E1616" w:rsidP="00566F96">
      <w:pPr>
        <w:pStyle w:val="ListParagraph"/>
        <w:rPr>
          <w:b/>
          <w:bCs/>
          <w:sz w:val="24"/>
          <w:szCs w:val="24"/>
        </w:rPr>
      </w:pPr>
      <w:r w:rsidRPr="007E1616">
        <w:rPr>
          <w:b/>
          <w:bCs/>
          <w:sz w:val="24"/>
          <w:szCs w:val="24"/>
        </w:rPr>
        <w:lastRenderedPageBreak/>
        <w:t xml:space="preserve">Collected data: </w:t>
      </w:r>
    </w:p>
    <w:p w:rsidR="00232CBE" w:rsidRDefault="007E1616" w:rsidP="007E1616">
      <w:pPr>
        <w:jc w:val="center"/>
      </w:pPr>
      <w:r>
        <w:t>Table 1</w:t>
      </w:r>
    </w:p>
    <w:tbl>
      <w:tblPr>
        <w:tblStyle w:val="TableGrid"/>
        <w:tblW w:w="0" w:type="auto"/>
        <w:jc w:val="center"/>
        <w:tblLook w:val="04A0" w:firstRow="1" w:lastRow="0" w:firstColumn="1" w:lastColumn="0" w:noHBand="0" w:noVBand="1"/>
      </w:tblPr>
      <w:tblGrid>
        <w:gridCol w:w="960"/>
        <w:gridCol w:w="1117"/>
      </w:tblGrid>
      <w:tr w:rsidR="007E1616" w:rsidRPr="007E1616" w:rsidTr="007E1616">
        <w:trPr>
          <w:trHeight w:val="300"/>
          <w:jc w:val="center"/>
        </w:trPr>
        <w:tc>
          <w:tcPr>
            <w:tcW w:w="960" w:type="dxa"/>
            <w:noWrap/>
            <w:hideMark/>
          </w:tcPr>
          <w:p w:rsidR="007E1616" w:rsidRPr="007E1616" w:rsidRDefault="007E1616" w:rsidP="007E1616">
            <w:pPr>
              <w:jc w:val="center"/>
            </w:pPr>
            <w:r w:rsidRPr="007E1616">
              <w:t>time (sec)</w:t>
            </w:r>
          </w:p>
        </w:tc>
        <w:tc>
          <w:tcPr>
            <w:tcW w:w="960" w:type="dxa"/>
            <w:noWrap/>
            <w:hideMark/>
          </w:tcPr>
          <w:p w:rsidR="007E1616" w:rsidRPr="007E1616" w:rsidRDefault="007E1616" w:rsidP="007E1616">
            <w:pPr>
              <w:jc w:val="center"/>
            </w:pPr>
            <w:r w:rsidRPr="007E1616">
              <w:t>deflection</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5</w:t>
            </w:r>
          </w:p>
        </w:tc>
        <w:tc>
          <w:tcPr>
            <w:tcW w:w="960" w:type="dxa"/>
            <w:noWrap/>
            <w:hideMark/>
          </w:tcPr>
          <w:p w:rsidR="007E1616" w:rsidRPr="007E1616" w:rsidRDefault="007E1616" w:rsidP="007E1616">
            <w:pPr>
              <w:jc w:val="center"/>
            </w:pPr>
            <w:r w:rsidRPr="007E1616">
              <w:t>1.98</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10</w:t>
            </w:r>
          </w:p>
        </w:tc>
        <w:tc>
          <w:tcPr>
            <w:tcW w:w="960" w:type="dxa"/>
            <w:noWrap/>
            <w:hideMark/>
          </w:tcPr>
          <w:p w:rsidR="007E1616" w:rsidRPr="007E1616" w:rsidRDefault="007E1616" w:rsidP="007E1616">
            <w:pPr>
              <w:jc w:val="center"/>
            </w:pPr>
            <w:r w:rsidRPr="007E1616">
              <w:t>1.984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15</w:t>
            </w:r>
          </w:p>
        </w:tc>
        <w:tc>
          <w:tcPr>
            <w:tcW w:w="960" w:type="dxa"/>
            <w:noWrap/>
            <w:hideMark/>
          </w:tcPr>
          <w:p w:rsidR="007E1616" w:rsidRPr="007E1616" w:rsidRDefault="007E1616" w:rsidP="007E1616">
            <w:pPr>
              <w:jc w:val="center"/>
            </w:pPr>
            <w:r w:rsidRPr="007E1616">
              <w:t>1.986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20</w:t>
            </w:r>
          </w:p>
        </w:tc>
        <w:tc>
          <w:tcPr>
            <w:tcW w:w="960" w:type="dxa"/>
            <w:noWrap/>
            <w:hideMark/>
          </w:tcPr>
          <w:p w:rsidR="007E1616" w:rsidRPr="007E1616" w:rsidRDefault="007E1616" w:rsidP="007E1616">
            <w:pPr>
              <w:jc w:val="center"/>
            </w:pPr>
            <w:r w:rsidRPr="007E1616">
              <w:t>1.99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25</w:t>
            </w:r>
          </w:p>
        </w:tc>
        <w:tc>
          <w:tcPr>
            <w:tcW w:w="960" w:type="dxa"/>
            <w:noWrap/>
            <w:hideMark/>
          </w:tcPr>
          <w:p w:rsidR="007E1616" w:rsidRPr="007E1616" w:rsidRDefault="007E1616" w:rsidP="007E1616">
            <w:pPr>
              <w:jc w:val="center"/>
            </w:pPr>
            <w:r w:rsidRPr="007E1616">
              <w:t>1.995</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30</w:t>
            </w:r>
          </w:p>
        </w:tc>
        <w:tc>
          <w:tcPr>
            <w:tcW w:w="960" w:type="dxa"/>
            <w:noWrap/>
            <w:hideMark/>
          </w:tcPr>
          <w:p w:rsidR="007E1616" w:rsidRPr="007E1616" w:rsidRDefault="007E1616" w:rsidP="007E1616">
            <w:pPr>
              <w:jc w:val="center"/>
            </w:pPr>
            <w:r w:rsidRPr="007E1616">
              <w:t>2</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35</w:t>
            </w:r>
          </w:p>
        </w:tc>
        <w:tc>
          <w:tcPr>
            <w:tcW w:w="960" w:type="dxa"/>
            <w:noWrap/>
            <w:hideMark/>
          </w:tcPr>
          <w:p w:rsidR="007E1616" w:rsidRPr="007E1616" w:rsidRDefault="007E1616" w:rsidP="007E1616">
            <w:pPr>
              <w:jc w:val="center"/>
            </w:pPr>
            <w:r w:rsidRPr="007E1616">
              <w:t>2.003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40</w:t>
            </w:r>
          </w:p>
        </w:tc>
        <w:tc>
          <w:tcPr>
            <w:tcW w:w="960" w:type="dxa"/>
            <w:noWrap/>
            <w:hideMark/>
          </w:tcPr>
          <w:p w:rsidR="007E1616" w:rsidRPr="007E1616" w:rsidRDefault="007E1616" w:rsidP="007E1616">
            <w:pPr>
              <w:jc w:val="center"/>
            </w:pPr>
            <w:r w:rsidRPr="007E1616">
              <w:t>2.007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45</w:t>
            </w:r>
          </w:p>
        </w:tc>
        <w:tc>
          <w:tcPr>
            <w:tcW w:w="960" w:type="dxa"/>
            <w:noWrap/>
            <w:hideMark/>
          </w:tcPr>
          <w:p w:rsidR="007E1616" w:rsidRPr="007E1616" w:rsidRDefault="007E1616" w:rsidP="007E1616">
            <w:pPr>
              <w:jc w:val="center"/>
            </w:pPr>
            <w:r w:rsidRPr="007E1616">
              <w:t>2.01</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50</w:t>
            </w:r>
          </w:p>
        </w:tc>
        <w:tc>
          <w:tcPr>
            <w:tcW w:w="960" w:type="dxa"/>
            <w:noWrap/>
            <w:hideMark/>
          </w:tcPr>
          <w:p w:rsidR="007E1616" w:rsidRPr="007E1616" w:rsidRDefault="007E1616" w:rsidP="007E1616">
            <w:pPr>
              <w:jc w:val="center"/>
            </w:pPr>
            <w:r w:rsidRPr="007E1616">
              <w:t>2.013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55</w:t>
            </w:r>
          </w:p>
        </w:tc>
        <w:tc>
          <w:tcPr>
            <w:tcW w:w="960" w:type="dxa"/>
            <w:noWrap/>
            <w:hideMark/>
          </w:tcPr>
          <w:p w:rsidR="007E1616" w:rsidRPr="007E1616" w:rsidRDefault="007E1616" w:rsidP="007E1616">
            <w:pPr>
              <w:jc w:val="center"/>
            </w:pPr>
            <w:r w:rsidRPr="007E1616">
              <w:t>2.017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60</w:t>
            </w:r>
          </w:p>
        </w:tc>
        <w:tc>
          <w:tcPr>
            <w:tcW w:w="960" w:type="dxa"/>
            <w:noWrap/>
            <w:hideMark/>
          </w:tcPr>
          <w:p w:rsidR="007E1616" w:rsidRPr="007E1616" w:rsidRDefault="007E1616" w:rsidP="007E1616">
            <w:pPr>
              <w:jc w:val="center"/>
            </w:pPr>
            <w:r w:rsidRPr="007E1616">
              <w:t>2.021</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65</w:t>
            </w:r>
          </w:p>
        </w:tc>
        <w:tc>
          <w:tcPr>
            <w:tcW w:w="960" w:type="dxa"/>
            <w:noWrap/>
            <w:hideMark/>
          </w:tcPr>
          <w:p w:rsidR="007E1616" w:rsidRPr="007E1616" w:rsidRDefault="007E1616" w:rsidP="007E1616">
            <w:pPr>
              <w:jc w:val="center"/>
            </w:pPr>
            <w:r w:rsidRPr="007E1616">
              <w:t>2.033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70</w:t>
            </w:r>
          </w:p>
        </w:tc>
        <w:tc>
          <w:tcPr>
            <w:tcW w:w="960" w:type="dxa"/>
            <w:noWrap/>
            <w:hideMark/>
          </w:tcPr>
          <w:p w:rsidR="007E1616" w:rsidRPr="007E1616" w:rsidRDefault="007E1616" w:rsidP="007E1616">
            <w:pPr>
              <w:jc w:val="center"/>
            </w:pPr>
            <w:r w:rsidRPr="007E1616">
              <w:t>2.126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75</w:t>
            </w:r>
          </w:p>
        </w:tc>
        <w:tc>
          <w:tcPr>
            <w:tcW w:w="960" w:type="dxa"/>
            <w:noWrap/>
            <w:hideMark/>
          </w:tcPr>
          <w:p w:rsidR="007E1616" w:rsidRPr="007E1616" w:rsidRDefault="007E1616" w:rsidP="007E1616">
            <w:pPr>
              <w:jc w:val="center"/>
            </w:pPr>
            <w:r w:rsidRPr="007E1616">
              <w:t>2.129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80</w:t>
            </w:r>
          </w:p>
        </w:tc>
        <w:tc>
          <w:tcPr>
            <w:tcW w:w="960" w:type="dxa"/>
            <w:noWrap/>
            <w:hideMark/>
          </w:tcPr>
          <w:p w:rsidR="007E1616" w:rsidRPr="007E1616" w:rsidRDefault="007E1616" w:rsidP="007E1616">
            <w:pPr>
              <w:jc w:val="center"/>
            </w:pPr>
            <w:r w:rsidRPr="007E1616">
              <w:t>2.132</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85</w:t>
            </w:r>
          </w:p>
        </w:tc>
        <w:tc>
          <w:tcPr>
            <w:tcW w:w="960" w:type="dxa"/>
            <w:noWrap/>
            <w:hideMark/>
          </w:tcPr>
          <w:p w:rsidR="007E1616" w:rsidRPr="007E1616" w:rsidRDefault="007E1616" w:rsidP="007E1616">
            <w:pPr>
              <w:jc w:val="center"/>
            </w:pPr>
            <w:r w:rsidRPr="007E1616">
              <w:t>2.132</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90</w:t>
            </w:r>
          </w:p>
        </w:tc>
        <w:tc>
          <w:tcPr>
            <w:tcW w:w="960" w:type="dxa"/>
            <w:noWrap/>
            <w:hideMark/>
          </w:tcPr>
          <w:p w:rsidR="007E1616" w:rsidRPr="007E1616" w:rsidRDefault="007E1616" w:rsidP="007E1616">
            <w:pPr>
              <w:jc w:val="center"/>
            </w:pPr>
            <w:r w:rsidRPr="007E1616">
              <w:t>2.24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95</w:t>
            </w:r>
          </w:p>
        </w:tc>
        <w:tc>
          <w:tcPr>
            <w:tcW w:w="960" w:type="dxa"/>
            <w:noWrap/>
            <w:hideMark/>
          </w:tcPr>
          <w:p w:rsidR="007E1616" w:rsidRPr="007E1616" w:rsidRDefault="007E1616" w:rsidP="007E1616">
            <w:pPr>
              <w:jc w:val="center"/>
            </w:pPr>
            <w:r w:rsidRPr="007E1616">
              <w:t>2.342</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100</w:t>
            </w:r>
          </w:p>
        </w:tc>
        <w:tc>
          <w:tcPr>
            <w:tcW w:w="960" w:type="dxa"/>
            <w:noWrap/>
            <w:hideMark/>
          </w:tcPr>
          <w:p w:rsidR="007E1616" w:rsidRPr="007E1616" w:rsidRDefault="007E1616" w:rsidP="007E1616">
            <w:pPr>
              <w:jc w:val="center"/>
            </w:pPr>
            <w:r w:rsidRPr="007E1616">
              <w:t>2.345</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105</w:t>
            </w:r>
          </w:p>
        </w:tc>
        <w:tc>
          <w:tcPr>
            <w:tcW w:w="960" w:type="dxa"/>
            <w:noWrap/>
            <w:hideMark/>
          </w:tcPr>
          <w:p w:rsidR="007E1616" w:rsidRPr="007E1616" w:rsidRDefault="007E1616" w:rsidP="007E1616">
            <w:pPr>
              <w:jc w:val="center"/>
            </w:pPr>
            <w:r w:rsidRPr="007E1616">
              <w:t>2.447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110</w:t>
            </w:r>
          </w:p>
        </w:tc>
        <w:tc>
          <w:tcPr>
            <w:tcW w:w="960" w:type="dxa"/>
            <w:noWrap/>
            <w:hideMark/>
          </w:tcPr>
          <w:p w:rsidR="007E1616" w:rsidRPr="007E1616" w:rsidRDefault="007E1616" w:rsidP="007E1616">
            <w:pPr>
              <w:jc w:val="center"/>
            </w:pPr>
            <w:r w:rsidRPr="007E1616">
              <w:t>2.449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115</w:t>
            </w:r>
          </w:p>
        </w:tc>
        <w:tc>
          <w:tcPr>
            <w:tcW w:w="960" w:type="dxa"/>
            <w:noWrap/>
            <w:hideMark/>
          </w:tcPr>
          <w:p w:rsidR="007E1616" w:rsidRPr="007E1616" w:rsidRDefault="007E1616" w:rsidP="007E1616">
            <w:pPr>
              <w:jc w:val="center"/>
            </w:pPr>
            <w:r w:rsidRPr="007E1616">
              <w:t>2.451</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120</w:t>
            </w:r>
          </w:p>
        </w:tc>
        <w:tc>
          <w:tcPr>
            <w:tcW w:w="960" w:type="dxa"/>
            <w:noWrap/>
            <w:hideMark/>
          </w:tcPr>
          <w:p w:rsidR="007E1616" w:rsidRPr="007E1616" w:rsidRDefault="007E1616" w:rsidP="007E1616">
            <w:pPr>
              <w:jc w:val="center"/>
            </w:pPr>
            <w:r w:rsidRPr="007E1616">
              <w:t>2.554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125</w:t>
            </w:r>
          </w:p>
        </w:tc>
        <w:tc>
          <w:tcPr>
            <w:tcW w:w="960" w:type="dxa"/>
            <w:noWrap/>
            <w:hideMark/>
          </w:tcPr>
          <w:p w:rsidR="007E1616" w:rsidRPr="007E1616" w:rsidRDefault="007E1616" w:rsidP="007E1616">
            <w:pPr>
              <w:jc w:val="center"/>
            </w:pPr>
            <w:r w:rsidRPr="007E1616">
              <w:t>2.557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130</w:t>
            </w:r>
          </w:p>
        </w:tc>
        <w:tc>
          <w:tcPr>
            <w:tcW w:w="960" w:type="dxa"/>
            <w:noWrap/>
            <w:hideMark/>
          </w:tcPr>
          <w:p w:rsidR="007E1616" w:rsidRPr="007E1616" w:rsidRDefault="007E1616" w:rsidP="007E1616">
            <w:pPr>
              <w:jc w:val="center"/>
            </w:pPr>
            <w:r w:rsidRPr="007E1616">
              <w:t>2.56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135</w:t>
            </w:r>
          </w:p>
        </w:tc>
        <w:tc>
          <w:tcPr>
            <w:tcW w:w="960" w:type="dxa"/>
            <w:noWrap/>
            <w:hideMark/>
          </w:tcPr>
          <w:p w:rsidR="007E1616" w:rsidRPr="007E1616" w:rsidRDefault="007E1616" w:rsidP="007E1616">
            <w:pPr>
              <w:jc w:val="center"/>
            </w:pPr>
            <w:r w:rsidRPr="007E1616">
              <w:t>2.564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140</w:t>
            </w:r>
          </w:p>
        </w:tc>
        <w:tc>
          <w:tcPr>
            <w:tcW w:w="960" w:type="dxa"/>
            <w:noWrap/>
            <w:hideMark/>
          </w:tcPr>
          <w:p w:rsidR="007E1616" w:rsidRPr="007E1616" w:rsidRDefault="007E1616" w:rsidP="007E1616">
            <w:pPr>
              <w:jc w:val="center"/>
            </w:pPr>
            <w:r w:rsidRPr="007E1616">
              <w:t>2.666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145</w:t>
            </w:r>
          </w:p>
        </w:tc>
        <w:tc>
          <w:tcPr>
            <w:tcW w:w="960" w:type="dxa"/>
            <w:noWrap/>
            <w:hideMark/>
          </w:tcPr>
          <w:p w:rsidR="007E1616" w:rsidRPr="007E1616" w:rsidRDefault="007E1616" w:rsidP="007E1616">
            <w:pPr>
              <w:jc w:val="center"/>
            </w:pPr>
            <w:r w:rsidRPr="007E1616">
              <w:t>2.769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150</w:t>
            </w:r>
          </w:p>
        </w:tc>
        <w:tc>
          <w:tcPr>
            <w:tcW w:w="960" w:type="dxa"/>
            <w:noWrap/>
            <w:hideMark/>
          </w:tcPr>
          <w:p w:rsidR="007E1616" w:rsidRPr="007E1616" w:rsidRDefault="007E1616" w:rsidP="007E1616">
            <w:pPr>
              <w:jc w:val="center"/>
            </w:pPr>
            <w:r w:rsidRPr="007E1616">
              <w:t>2.807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155</w:t>
            </w:r>
          </w:p>
        </w:tc>
        <w:tc>
          <w:tcPr>
            <w:tcW w:w="960" w:type="dxa"/>
            <w:noWrap/>
            <w:hideMark/>
          </w:tcPr>
          <w:p w:rsidR="007E1616" w:rsidRPr="007E1616" w:rsidRDefault="007E1616" w:rsidP="007E1616">
            <w:pPr>
              <w:jc w:val="center"/>
            </w:pPr>
            <w:r w:rsidRPr="007E1616">
              <w:t>2.872</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160</w:t>
            </w:r>
          </w:p>
        </w:tc>
        <w:tc>
          <w:tcPr>
            <w:tcW w:w="960" w:type="dxa"/>
            <w:noWrap/>
            <w:hideMark/>
          </w:tcPr>
          <w:p w:rsidR="007E1616" w:rsidRPr="007E1616" w:rsidRDefault="007E1616" w:rsidP="007E1616">
            <w:pPr>
              <w:jc w:val="center"/>
            </w:pPr>
            <w:r w:rsidRPr="007E1616">
              <w:t>2.874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165</w:t>
            </w:r>
          </w:p>
        </w:tc>
        <w:tc>
          <w:tcPr>
            <w:tcW w:w="960" w:type="dxa"/>
            <w:noWrap/>
            <w:hideMark/>
          </w:tcPr>
          <w:p w:rsidR="007E1616" w:rsidRPr="007E1616" w:rsidRDefault="007E1616" w:rsidP="007E1616">
            <w:pPr>
              <w:jc w:val="center"/>
            </w:pPr>
            <w:r w:rsidRPr="007E1616">
              <w:t>2.977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170</w:t>
            </w:r>
          </w:p>
        </w:tc>
        <w:tc>
          <w:tcPr>
            <w:tcW w:w="960" w:type="dxa"/>
            <w:noWrap/>
            <w:hideMark/>
          </w:tcPr>
          <w:p w:rsidR="007E1616" w:rsidRPr="007E1616" w:rsidRDefault="007E1616" w:rsidP="007E1616">
            <w:pPr>
              <w:jc w:val="center"/>
            </w:pPr>
            <w:r w:rsidRPr="007E1616">
              <w:t>2.98</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175</w:t>
            </w:r>
          </w:p>
        </w:tc>
        <w:tc>
          <w:tcPr>
            <w:tcW w:w="960" w:type="dxa"/>
            <w:noWrap/>
            <w:hideMark/>
          </w:tcPr>
          <w:p w:rsidR="007E1616" w:rsidRPr="007E1616" w:rsidRDefault="007E1616" w:rsidP="007E1616">
            <w:pPr>
              <w:jc w:val="center"/>
            </w:pPr>
            <w:r w:rsidRPr="007E1616">
              <w:t>2.983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180</w:t>
            </w:r>
          </w:p>
        </w:tc>
        <w:tc>
          <w:tcPr>
            <w:tcW w:w="960" w:type="dxa"/>
            <w:noWrap/>
            <w:hideMark/>
          </w:tcPr>
          <w:p w:rsidR="007E1616" w:rsidRPr="007E1616" w:rsidRDefault="007E1616" w:rsidP="007E1616">
            <w:pPr>
              <w:jc w:val="center"/>
            </w:pPr>
            <w:r w:rsidRPr="007E1616">
              <w:t>3.072</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185</w:t>
            </w:r>
          </w:p>
        </w:tc>
        <w:tc>
          <w:tcPr>
            <w:tcW w:w="960" w:type="dxa"/>
            <w:noWrap/>
            <w:hideMark/>
          </w:tcPr>
          <w:p w:rsidR="007E1616" w:rsidRPr="007E1616" w:rsidRDefault="007E1616" w:rsidP="007E1616">
            <w:pPr>
              <w:jc w:val="center"/>
            </w:pPr>
            <w:r w:rsidRPr="007E1616">
              <w:t>3.09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lastRenderedPageBreak/>
              <w:t>190</w:t>
            </w:r>
          </w:p>
        </w:tc>
        <w:tc>
          <w:tcPr>
            <w:tcW w:w="960" w:type="dxa"/>
            <w:noWrap/>
            <w:hideMark/>
          </w:tcPr>
          <w:p w:rsidR="007E1616" w:rsidRPr="007E1616" w:rsidRDefault="007E1616" w:rsidP="007E1616">
            <w:pPr>
              <w:jc w:val="center"/>
            </w:pPr>
            <w:r w:rsidRPr="007E1616">
              <w:t>3.094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195</w:t>
            </w:r>
          </w:p>
        </w:tc>
        <w:tc>
          <w:tcPr>
            <w:tcW w:w="960" w:type="dxa"/>
            <w:noWrap/>
            <w:hideMark/>
          </w:tcPr>
          <w:p w:rsidR="007E1616" w:rsidRPr="007E1616" w:rsidRDefault="007E1616" w:rsidP="007E1616">
            <w:pPr>
              <w:jc w:val="center"/>
            </w:pPr>
            <w:r w:rsidRPr="007E1616">
              <w:t>3.096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200</w:t>
            </w:r>
          </w:p>
        </w:tc>
        <w:tc>
          <w:tcPr>
            <w:tcW w:w="960" w:type="dxa"/>
            <w:noWrap/>
            <w:hideMark/>
          </w:tcPr>
          <w:p w:rsidR="007E1616" w:rsidRPr="007E1616" w:rsidRDefault="007E1616" w:rsidP="007E1616">
            <w:pPr>
              <w:jc w:val="center"/>
            </w:pPr>
            <w:r w:rsidRPr="007E1616">
              <w:t>3.099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205</w:t>
            </w:r>
          </w:p>
        </w:tc>
        <w:tc>
          <w:tcPr>
            <w:tcW w:w="960" w:type="dxa"/>
            <w:noWrap/>
            <w:hideMark/>
          </w:tcPr>
          <w:p w:rsidR="007E1616" w:rsidRPr="007E1616" w:rsidRDefault="007E1616" w:rsidP="007E1616">
            <w:pPr>
              <w:jc w:val="center"/>
            </w:pPr>
            <w:r w:rsidRPr="007E1616">
              <w:t>3.101</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210</w:t>
            </w:r>
          </w:p>
        </w:tc>
        <w:tc>
          <w:tcPr>
            <w:tcW w:w="960" w:type="dxa"/>
            <w:noWrap/>
            <w:hideMark/>
          </w:tcPr>
          <w:p w:rsidR="007E1616" w:rsidRPr="007E1616" w:rsidRDefault="007E1616" w:rsidP="007E1616">
            <w:pPr>
              <w:jc w:val="center"/>
            </w:pPr>
            <w:r w:rsidRPr="007E1616">
              <w:t>3.103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215</w:t>
            </w:r>
          </w:p>
        </w:tc>
        <w:tc>
          <w:tcPr>
            <w:tcW w:w="960" w:type="dxa"/>
            <w:noWrap/>
            <w:hideMark/>
          </w:tcPr>
          <w:p w:rsidR="007E1616" w:rsidRPr="007E1616" w:rsidRDefault="007E1616" w:rsidP="007E1616">
            <w:pPr>
              <w:jc w:val="center"/>
            </w:pPr>
            <w:r w:rsidRPr="007E1616">
              <w:t>3.105</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220</w:t>
            </w:r>
          </w:p>
        </w:tc>
        <w:tc>
          <w:tcPr>
            <w:tcW w:w="960" w:type="dxa"/>
            <w:noWrap/>
            <w:hideMark/>
          </w:tcPr>
          <w:p w:rsidR="007E1616" w:rsidRPr="007E1616" w:rsidRDefault="007E1616" w:rsidP="007E1616">
            <w:pPr>
              <w:jc w:val="center"/>
            </w:pPr>
            <w:r w:rsidRPr="007E1616">
              <w:t>3.107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225</w:t>
            </w:r>
          </w:p>
        </w:tc>
        <w:tc>
          <w:tcPr>
            <w:tcW w:w="960" w:type="dxa"/>
            <w:noWrap/>
            <w:hideMark/>
          </w:tcPr>
          <w:p w:rsidR="007E1616" w:rsidRPr="007E1616" w:rsidRDefault="007E1616" w:rsidP="007E1616">
            <w:pPr>
              <w:jc w:val="center"/>
            </w:pPr>
            <w:r w:rsidRPr="007E1616">
              <w:t>3.11</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230</w:t>
            </w:r>
          </w:p>
        </w:tc>
        <w:tc>
          <w:tcPr>
            <w:tcW w:w="960" w:type="dxa"/>
            <w:noWrap/>
            <w:hideMark/>
          </w:tcPr>
          <w:p w:rsidR="007E1616" w:rsidRPr="007E1616" w:rsidRDefault="007E1616" w:rsidP="007E1616">
            <w:pPr>
              <w:jc w:val="center"/>
            </w:pPr>
            <w:r w:rsidRPr="007E1616">
              <w:t>3.112</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235</w:t>
            </w:r>
          </w:p>
        </w:tc>
        <w:tc>
          <w:tcPr>
            <w:tcW w:w="960" w:type="dxa"/>
            <w:noWrap/>
            <w:hideMark/>
          </w:tcPr>
          <w:p w:rsidR="007E1616" w:rsidRPr="007E1616" w:rsidRDefault="007E1616" w:rsidP="007E1616">
            <w:pPr>
              <w:jc w:val="center"/>
            </w:pPr>
            <w:r w:rsidRPr="007E1616">
              <w:t>3.116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240</w:t>
            </w:r>
          </w:p>
        </w:tc>
        <w:tc>
          <w:tcPr>
            <w:tcW w:w="960" w:type="dxa"/>
            <w:noWrap/>
            <w:hideMark/>
          </w:tcPr>
          <w:p w:rsidR="007E1616" w:rsidRPr="007E1616" w:rsidRDefault="007E1616" w:rsidP="007E1616">
            <w:pPr>
              <w:jc w:val="center"/>
            </w:pPr>
            <w:r w:rsidRPr="007E1616">
              <w:t>3.117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245</w:t>
            </w:r>
          </w:p>
        </w:tc>
        <w:tc>
          <w:tcPr>
            <w:tcW w:w="960" w:type="dxa"/>
            <w:noWrap/>
            <w:hideMark/>
          </w:tcPr>
          <w:p w:rsidR="007E1616" w:rsidRPr="007E1616" w:rsidRDefault="007E1616" w:rsidP="007E1616">
            <w:pPr>
              <w:jc w:val="center"/>
            </w:pPr>
            <w:r w:rsidRPr="007E1616">
              <w:t>3.119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250</w:t>
            </w:r>
          </w:p>
        </w:tc>
        <w:tc>
          <w:tcPr>
            <w:tcW w:w="960" w:type="dxa"/>
            <w:noWrap/>
            <w:hideMark/>
          </w:tcPr>
          <w:p w:rsidR="007E1616" w:rsidRPr="007E1616" w:rsidRDefault="007E1616" w:rsidP="007E1616">
            <w:pPr>
              <w:jc w:val="center"/>
            </w:pPr>
            <w:r w:rsidRPr="007E1616">
              <w:t>3.121</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255</w:t>
            </w:r>
          </w:p>
        </w:tc>
        <w:tc>
          <w:tcPr>
            <w:tcW w:w="960" w:type="dxa"/>
            <w:noWrap/>
            <w:hideMark/>
          </w:tcPr>
          <w:p w:rsidR="007E1616" w:rsidRPr="007E1616" w:rsidRDefault="007E1616" w:rsidP="007E1616">
            <w:pPr>
              <w:jc w:val="center"/>
            </w:pPr>
            <w:r w:rsidRPr="007E1616">
              <w:t>3.123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260</w:t>
            </w:r>
          </w:p>
        </w:tc>
        <w:tc>
          <w:tcPr>
            <w:tcW w:w="960" w:type="dxa"/>
            <w:noWrap/>
            <w:hideMark/>
          </w:tcPr>
          <w:p w:rsidR="007E1616" w:rsidRPr="007E1616" w:rsidRDefault="007E1616" w:rsidP="007E1616">
            <w:pPr>
              <w:jc w:val="center"/>
            </w:pPr>
            <w:r w:rsidRPr="007E1616">
              <w:t>3.126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265</w:t>
            </w:r>
          </w:p>
        </w:tc>
        <w:tc>
          <w:tcPr>
            <w:tcW w:w="960" w:type="dxa"/>
            <w:noWrap/>
            <w:hideMark/>
          </w:tcPr>
          <w:p w:rsidR="007E1616" w:rsidRPr="007E1616" w:rsidRDefault="007E1616" w:rsidP="007E1616">
            <w:pPr>
              <w:jc w:val="center"/>
            </w:pPr>
            <w:r w:rsidRPr="007E1616">
              <w:t>3.132</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270</w:t>
            </w:r>
          </w:p>
        </w:tc>
        <w:tc>
          <w:tcPr>
            <w:tcW w:w="960" w:type="dxa"/>
            <w:noWrap/>
            <w:hideMark/>
          </w:tcPr>
          <w:p w:rsidR="007E1616" w:rsidRPr="007E1616" w:rsidRDefault="007E1616" w:rsidP="007E1616">
            <w:pPr>
              <w:jc w:val="center"/>
            </w:pPr>
            <w:r w:rsidRPr="007E1616">
              <w:t>3.237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275</w:t>
            </w:r>
          </w:p>
        </w:tc>
        <w:tc>
          <w:tcPr>
            <w:tcW w:w="960" w:type="dxa"/>
            <w:noWrap/>
            <w:hideMark/>
          </w:tcPr>
          <w:p w:rsidR="007E1616" w:rsidRPr="007E1616" w:rsidRDefault="007E1616" w:rsidP="007E1616">
            <w:pPr>
              <w:jc w:val="center"/>
            </w:pPr>
            <w:r w:rsidRPr="007E1616">
              <w:t>3.24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280</w:t>
            </w:r>
          </w:p>
        </w:tc>
        <w:tc>
          <w:tcPr>
            <w:tcW w:w="960" w:type="dxa"/>
            <w:noWrap/>
            <w:hideMark/>
          </w:tcPr>
          <w:p w:rsidR="007E1616" w:rsidRPr="007E1616" w:rsidRDefault="007E1616" w:rsidP="007E1616">
            <w:pPr>
              <w:jc w:val="center"/>
            </w:pPr>
            <w:r w:rsidRPr="007E1616">
              <w:t>3.241</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285</w:t>
            </w:r>
          </w:p>
        </w:tc>
        <w:tc>
          <w:tcPr>
            <w:tcW w:w="960" w:type="dxa"/>
            <w:noWrap/>
            <w:hideMark/>
          </w:tcPr>
          <w:p w:rsidR="007E1616" w:rsidRPr="007E1616" w:rsidRDefault="007E1616" w:rsidP="007E1616">
            <w:pPr>
              <w:jc w:val="center"/>
            </w:pPr>
            <w:r w:rsidRPr="007E1616">
              <w:t>3.244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290</w:t>
            </w:r>
          </w:p>
        </w:tc>
        <w:tc>
          <w:tcPr>
            <w:tcW w:w="960" w:type="dxa"/>
            <w:noWrap/>
            <w:hideMark/>
          </w:tcPr>
          <w:p w:rsidR="007E1616" w:rsidRPr="007E1616" w:rsidRDefault="007E1616" w:rsidP="007E1616">
            <w:pPr>
              <w:jc w:val="center"/>
            </w:pPr>
            <w:r w:rsidRPr="007E1616">
              <w:t>3.264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295</w:t>
            </w:r>
          </w:p>
        </w:tc>
        <w:tc>
          <w:tcPr>
            <w:tcW w:w="960" w:type="dxa"/>
            <w:noWrap/>
            <w:hideMark/>
          </w:tcPr>
          <w:p w:rsidR="007E1616" w:rsidRPr="007E1616" w:rsidRDefault="007E1616" w:rsidP="007E1616">
            <w:pPr>
              <w:jc w:val="center"/>
            </w:pPr>
            <w:r w:rsidRPr="007E1616">
              <w:t>3.455</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300</w:t>
            </w:r>
          </w:p>
        </w:tc>
        <w:tc>
          <w:tcPr>
            <w:tcW w:w="960" w:type="dxa"/>
            <w:noWrap/>
            <w:hideMark/>
          </w:tcPr>
          <w:p w:rsidR="007E1616" w:rsidRPr="007E1616" w:rsidRDefault="007E1616" w:rsidP="007E1616">
            <w:pPr>
              <w:jc w:val="center"/>
            </w:pPr>
            <w:r w:rsidRPr="007E1616">
              <w:t>3.46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305</w:t>
            </w:r>
          </w:p>
        </w:tc>
        <w:tc>
          <w:tcPr>
            <w:tcW w:w="960" w:type="dxa"/>
            <w:noWrap/>
            <w:hideMark/>
          </w:tcPr>
          <w:p w:rsidR="007E1616" w:rsidRPr="007E1616" w:rsidRDefault="007E1616" w:rsidP="007E1616">
            <w:pPr>
              <w:jc w:val="center"/>
            </w:pPr>
            <w:r w:rsidRPr="007E1616">
              <w:t>3.463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310</w:t>
            </w:r>
          </w:p>
        </w:tc>
        <w:tc>
          <w:tcPr>
            <w:tcW w:w="960" w:type="dxa"/>
            <w:noWrap/>
            <w:hideMark/>
          </w:tcPr>
          <w:p w:rsidR="007E1616" w:rsidRPr="007E1616" w:rsidRDefault="007E1616" w:rsidP="007E1616">
            <w:pPr>
              <w:jc w:val="center"/>
            </w:pPr>
            <w:r w:rsidRPr="007E1616">
              <w:t>3.565</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315</w:t>
            </w:r>
          </w:p>
        </w:tc>
        <w:tc>
          <w:tcPr>
            <w:tcW w:w="960" w:type="dxa"/>
            <w:noWrap/>
            <w:hideMark/>
          </w:tcPr>
          <w:p w:rsidR="007E1616" w:rsidRPr="007E1616" w:rsidRDefault="007E1616" w:rsidP="007E1616">
            <w:pPr>
              <w:jc w:val="center"/>
            </w:pPr>
            <w:r w:rsidRPr="007E1616">
              <w:t>3.672</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320</w:t>
            </w:r>
          </w:p>
        </w:tc>
        <w:tc>
          <w:tcPr>
            <w:tcW w:w="960" w:type="dxa"/>
            <w:noWrap/>
            <w:hideMark/>
          </w:tcPr>
          <w:p w:rsidR="007E1616" w:rsidRPr="007E1616" w:rsidRDefault="007E1616" w:rsidP="007E1616">
            <w:pPr>
              <w:jc w:val="center"/>
            </w:pPr>
            <w:r w:rsidRPr="007E1616">
              <w:t>3.674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325</w:t>
            </w:r>
          </w:p>
        </w:tc>
        <w:tc>
          <w:tcPr>
            <w:tcW w:w="960" w:type="dxa"/>
            <w:noWrap/>
            <w:hideMark/>
          </w:tcPr>
          <w:p w:rsidR="007E1616" w:rsidRPr="007E1616" w:rsidRDefault="007E1616" w:rsidP="007E1616">
            <w:pPr>
              <w:jc w:val="center"/>
            </w:pPr>
            <w:r w:rsidRPr="007E1616">
              <w:t>3.774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330</w:t>
            </w:r>
          </w:p>
        </w:tc>
        <w:tc>
          <w:tcPr>
            <w:tcW w:w="960" w:type="dxa"/>
            <w:noWrap/>
            <w:hideMark/>
          </w:tcPr>
          <w:p w:rsidR="007E1616" w:rsidRPr="007E1616" w:rsidRDefault="007E1616" w:rsidP="007E1616">
            <w:pPr>
              <w:jc w:val="center"/>
            </w:pPr>
            <w:r w:rsidRPr="007E1616">
              <w:t>3.88</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335</w:t>
            </w:r>
          </w:p>
        </w:tc>
        <w:tc>
          <w:tcPr>
            <w:tcW w:w="960" w:type="dxa"/>
            <w:noWrap/>
            <w:hideMark/>
          </w:tcPr>
          <w:p w:rsidR="007E1616" w:rsidRPr="007E1616" w:rsidRDefault="007E1616" w:rsidP="007E1616">
            <w:pPr>
              <w:jc w:val="center"/>
            </w:pPr>
            <w:r w:rsidRPr="007E1616">
              <w:t>3.884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340</w:t>
            </w:r>
          </w:p>
        </w:tc>
        <w:tc>
          <w:tcPr>
            <w:tcW w:w="960" w:type="dxa"/>
            <w:noWrap/>
            <w:hideMark/>
          </w:tcPr>
          <w:p w:rsidR="007E1616" w:rsidRPr="007E1616" w:rsidRDefault="007E1616" w:rsidP="007E1616">
            <w:pPr>
              <w:jc w:val="center"/>
            </w:pPr>
            <w:r w:rsidRPr="007E1616">
              <w:t>3.991</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345</w:t>
            </w:r>
          </w:p>
        </w:tc>
        <w:tc>
          <w:tcPr>
            <w:tcW w:w="960" w:type="dxa"/>
            <w:noWrap/>
            <w:hideMark/>
          </w:tcPr>
          <w:p w:rsidR="007E1616" w:rsidRPr="007E1616" w:rsidRDefault="007E1616" w:rsidP="007E1616">
            <w:pPr>
              <w:jc w:val="center"/>
            </w:pPr>
            <w:r w:rsidRPr="007E1616">
              <w:t>3.996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350</w:t>
            </w:r>
          </w:p>
        </w:tc>
        <w:tc>
          <w:tcPr>
            <w:tcW w:w="960" w:type="dxa"/>
            <w:noWrap/>
            <w:hideMark/>
          </w:tcPr>
          <w:p w:rsidR="007E1616" w:rsidRPr="007E1616" w:rsidRDefault="007E1616" w:rsidP="007E1616">
            <w:pPr>
              <w:jc w:val="center"/>
            </w:pPr>
            <w:r w:rsidRPr="007E1616">
              <w:t>3.999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355</w:t>
            </w:r>
          </w:p>
        </w:tc>
        <w:tc>
          <w:tcPr>
            <w:tcW w:w="960" w:type="dxa"/>
            <w:noWrap/>
            <w:hideMark/>
          </w:tcPr>
          <w:p w:rsidR="007E1616" w:rsidRPr="007E1616" w:rsidRDefault="007E1616" w:rsidP="007E1616">
            <w:pPr>
              <w:jc w:val="center"/>
            </w:pPr>
            <w:r w:rsidRPr="007E1616">
              <w:t>4.004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360</w:t>
            </w:r>
          </w:p>
        </w:tc>
        <w:tc>
          <w:tcPr>
            <w:tcW w:w="960" w:type="dxa"/>
            <w:noWrap/>
            <w:hideMark/>
          </w:tcPr>
          <w:p w:rsidR="007E1616" w:rsidRPr="007E1616" w:rsidRDefault="007E1616" w:rsidP="007E1616">
            <w:pPr>
              <w:jc w:val="center"/>
            </w:pPr>
            <w:r w:rsidRPr="007E1616">
              <w:t>4.009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365</w:t>
            </w:r>
          </w:p>
        </w:tc>
        <w:tc>
          <w:tcPr>
            <w:tcW w:w="960" w:type="dxa"/>
            <w:noWrap/>
            <w:hideMark/>
          </w:tcPr>
          <w:p w:rsidR="007E1616" w:rsidRPr="007E1616" w:rsidRDefault="007E1616" w:rsidP="007E1616">
            <w:pPr>
              <w:jc w:val="center"/>
            </w:pPr>
            <w:r w:rsidRPr="007E1616">
              <w:t>4.014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370</w:t>
            </w:r>
          </w:p>
        </w:tc>
        <w:tc>
          <w:tcPr>
            <w:tcW w:w="960" w:type="dxa"/>
            <w:noWrap/>
            <w:hideMark/>
          </w:tcPr>
          <w:p w:rsidR="007E1616" w:rsidRPr="007E1616" w:rsidRDefault="007E1616" w:rsidP="007E1616">
            <w:pPr>
              <w:jc w:val="center"/>
            </w:pPr>
            <w:r w:rsidRPr="007E1616">
              <w:t>4.019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375</w:t>
            </w:r>
          </w:p>
        </w:tc>
        <w:tc>
          <w:tcPr>
            <w:tcW w:w="960" w:type="dxa"/>
            <w:noWrap/>
            <w:hideMark/>
          </w:tcPr>
          <w:p w:rsidR="007E1616" w:rsidRPr="007E1616" w:rsidRDefault="007E1616" w:rsidP="007E1616">
            <w:pPr>
              <w:jc w:val="center"/>
            </w:pPr>
            <w:r w:rsidRPr="007E1616">
              <w:t>4.023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380</w:t>
            </w:r>
          </w:p>
        </w:tc>
        <w:tc>
          <w:tcPr>
            <w:tcW w:w="960" w:type="dxa"/>
            <w:noWrap/>
            <w:hideMark/>
          </w:tcPr>
          <w:p w:rsidR="007E1616" w:rsidRPr="007E1616" w:rsidRDefault="007E1616" w:rsidP="007E1616">
            <w:pPr>
              <w:jc w:val="center"/>
            </w:pPr>
            <w:r w:rsidRPr="007E1616">
              <w:t>4.13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385</w:t>
            </w:r>
          </w:p>
        </w:tc>
        <w:tc>
          <w:tcPr>
            <w:tcW w:w="960" w:type="dxa"/>
            <w:noWrap/>
            <w:hideMark/>
          </w:tcPr>
          <w:p w:rsidR="007E1616" w:rsidRPr="007E1616" w:rsidRDefault="007E1616" w:rsidP="007E1616">
            <w:pPr>
              <w:jc w:val="center"/>
            </w:pPr>
            <w:r w:rsidRPr="007E1616">
              <w:t>4.135</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390</w:t>
            </w:r>
          </w:p>
        </w:tc>
        <w:tc>
          <w:tcPr>
            <w:tcW w:w="960" w:type="dxa"/>
            <w:noWrap/>
            <w:hideMark/>
          </w:tcPr>
          <w:p w:rsidR="007E1616" w:rsidRPr="007E1616" w:rsidRDefault="007E1616" w:rsidP="007E1616">
            <w:pPr>
              <w:jc w:val="center"/>
            </w:pPr>
            <w:r w:rsidRPr="007E1616">
              <w:t>4.24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lastRenderedPageBreak/>
              <w:t>395</w:t>
            </w:r>
          </w:p>
        </w:tc>
        <w:tc>
          <w:tcPr>
            <w:tcW w:w="960" w:type="dxa"/>
            <w:noWrap/>
            <w:hideMark/>
          </w:tcPr>
          <w:p w:rsidR="007E1616" w:rsidRPr="007E1616" w:rsidRDefault="007E1616" w:rsidP="007E1616">
            <w:pPr>
              <w:jc w:val="center"/>
            </w:pPr>
            <w:r w:rsidRPr="007E1616">
              <w:t>4.247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400</w:t>
            </w:r>
          </w:p>
        </w:tc>
        <w:tc>
          <w:tcPr>
            <w:tcW w:w="960" w:type="dxa"/>
            <w:noWrap/>
            <w:hideMark/>
          </w:tcPr>
          <w:p w:rsidR="007E1616" w:rsidRPr="007E1616" w:rsidRDefault="007E1616" w:rsidP="007E1616">
            <w:pPr>
              <w:jc w:val="center"/>
            </w:pPr>
            <w:r w:rsidRPr="007E1616">
              <w:t>4.354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405</w:t>
            </w:r>
          </w:p>
        </w:tc>
        <w:tc>
          <w:tcPr>
            <w:tcW w:w="960" w:type="dxa"/>
            <w:noWrap/>
            <w:hideMark/>
          </w:tcPr>
          <w:p w:rsidR="007E1616" w:rsidRPr="007E1616" w:rsidRDefault="007E1616" w:rsidP="007E1616">
            <w:pPr>
              <w:jc w:val="center"/>
            </w:pPr>
            <w:r w:rsidRPr="007E1616">
              <w:t>4.36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410</w:t>
            </w:r>
          </w:p>
        </w:tc>
        <w:tc>
          <w:tcPr>
            <w:tcW w:w="960" w:type="dxa"/>
            <w:noWrap/>
            <w:hideMark/>
          </w:tcPr>
          <w:p w:rsidR="007E1616" w:rsidRPr="007E1616" w:rsidRDefault="007E1616" w:rsidP="007E1616">
            <w:pPr>
              <w:jc w:val="center"/>
            </w:pPr>
            <w:r w:rsidRPr="007E1616">
              <w:t>4.565</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415</w:t>
            </w:r>
          </w:p>
        </w:tc>
        <w:tc>
          <w:tcPr>
            <w:tcW w:w="960" w:type="dxa"/>
            <w:noWrap/>
            <w:hideMark/>
          </w:tcPr>
          <w:p w:rsidR="007E1616" w:rsidRPr="007E1616" w:rsidRDefault="007E1616" w:rsidP="007E1616">
            <w:pPr>
              <w:jc w:val="center"/>
            </w:pPr>
            <w:r w:rsidRPr="007E1616">
              <w:t>4.67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420</w:t>
            </w:r>
          </w:p>
        </w:tc>
        <w:tc>
          <w:tcPr>
            <w:tcW w:w="960" w:type="dxa"/>
            <w:noWrap/>
            <w:hideMark/>
          </w:tcPr>
          <w:p w:rsidR="007E1616" w:rsidRPr="007E1616" w:rsidRDefault="007E1616" w:rsidP="007E1616">
            <w:pPr>
              <w:jc w:val="center"/>
            </w:pPr>
            <w:r w:rsidRPr="007E1616">
              <w:t>4.883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425</w:t>
            </w:r>
          </w:p>
        </w:tc>
        <w:tc>
          <w:tcPr>
            <w:tcW w:w="960" w:type="dxa"/>
            <w:noWrap/>
            <w:hideMark/>
          </w:tcPr>
          <w:p w:rsidR="007E1616" w:rsidRPr="007E1616" w:rsidRDefault="007E1616" w:rsidP="007E1616">
            <w:pPr>
              <w:jc w:val="center"/>
            </w:pPr>
            <w:r w:rsidRPr="007E1616">
              <w:t>4.99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430</w:t>
            </w:r>
          </w:p>
        </w:tc>
        <w:tc>
          <w:tcPr>
            <w:tcW w:w="960" w:type="dxa"/>
            <w:noWrap/>
            <w:hideMark/>
          </w:tcPr>
          <w:p w:rsidR="007E1616" w:rsidRPr="007E1616" w:rsidRDefault="007E1616" w:rsidP="007E1616">
            <w:pPr>
              <w:jc w:val="center"/>
            </w:pPr>
            <w:r w:rsidRPr="007E1616">
              <w:t>4.999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435</w:t>
            </w:r>
          </w:p>
        </w:tc>
        <w:tc>
          <w:tcPr>
            <w:tcW w:w="960" w:type="dxa"/>
            <w:noWrap/>
            <w:hideMark/>
          </w:tcPr>
          <w:p w:rsidR="007E1616" w:rsidRPr="007E1616" w:rsidRDefault="007E1616" w:rsidP="007E1616">
            <w:pPr>
              <w:jc w:val="center"/>
            </w:pPr>
            <w:r w:rsidRPr="007E1616">
              <w:t>5.007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440</w:t>
            </w:r>
          </w:p>
        </w:tc>
        <w:tc>
          <w:tcPr>
            <w:tcW w:w="960" w:type="dxa"/>
            <w:noWrap/>
            <w:hideMark/>
          </w:tcPr>
          <w:p w:rsidR="007E1616" w:rsidRPr="007E1616" w:rsidRDefault="007E1616" w:rsidP="007E1616">
            <w:pPr>
              <w:jc w:val="center"/>
            </w:pPr>
            <w:r w:rsidRPr="007E1616">
              <w:t>5.019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445</w:t>
            </w:r>
          </w:p>
        </w:tc>
        <w:tc>
          <w:tcPr>
            <w:tcW w:w="960" w:type="dxa"/>
            <w:noWrap/>
            <w:hideMark/>
          </w:tcPr>
          <w:p w:rsidR="007E1616" w:rsidRPr="007E1616" w:rsidRDefault="007E1616" w:rsidP="007E1616">
            <w:pPr>
              <w:jc w:val="center"/>
            </w:pPr>
            <w:r w:rsidRPr="007E1616">
              <w:t>5.027</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450</w:t>
            </w:r>
          </w:p>
        </w:tc>
        <w:tc>
          <w:tcPr>
            <w:tcW w:w="960" w:type="dxa"/>
            <w:noWrap/>
            <w:hideMark/>
          </w:tcPr>
          <w:p w:rsidR="007E1616" w:rsidRPr="007E1616" w:rsidRDefault="007E1616" w:rsidP="007E1616">
            <w:pPr>
              <w:jc w:val="center"/>
            </w:pPr>
            <w:r w:rsidRPr="007E1616">
              <w:t>5.14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455</w:t>
            </w:r>
          </w:p>
        </w:tc>
        <w:tc>
          <w:tcPr>
            <w:tcW w:w="960" w:type="dxa"/>
            <w:noWrap/>
            <w:hideMark/>
          </w:tcPr>
          <w:p w:rsidR="007E1616" w:rsidRPr="007E1616" w:rsidRDefault="007E1616" w:rsidP="007E1616">
            <w:pPr>
              <w:jc w:val="center"/>
            </w:pPr>
            <w:r w:rsidRPr="007E1616">
              <w:t>5.253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460</w:t>
            </w:r>
          </w:p>
        </w:tc>
        <w:tc>
          <w:tcPr>
            <w:tcW w:w="960" w:type="dxa"/>
            <w:noWrap/>
            <w:hideMark/>
          </w:tcPr>
          <w:p w:rsidR="007E1616" w:rsidRPr="007E1616" w:rsidRDefault="007E1616" w:rsidP="007E1616">
            <w:pPr>
              <w:jc w:val="center"/>
            </w:pPr>
            <w:r w:rsidRPr="007E1616">
              <w:t>5.464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465</w:t>
            </w:r>
          </w:p>
        </w:tc>
        <w:tc>
          <w:tcPr>
            <w:tcW w:w="960" w:type="dxa"/>
            <w:noWrap/>
            <w:hideMark/>
          </w:tcPr>
          <w:p w:rsidR="007E1616" w:rsidRPr="007E1616" w:rsidRDefault="007E1616" w:rsidP="007E1616">
            <w:pPr>
              <w:jc w:val="center"/>
            </w:pPr>
            <w:r w:rsidRPr="007E1616">
              <w:t>5.879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470</w:t>
            </w:r>
          </w:p>
        </w:tc>
        <w:tc>
          <w:tcPr>
            <w:tcW w:w="960" w:type="dxa"/>
            <w:noWrap/>
            <w:hideMark/>
          </w:tcPr>
          <w:p w:rsidR="007E1616" w:rsidRPr="007E1616" w:rsidRDefault="007E1616" w:rsidP="007E1616">
            <w:pPr>
              <w:jc w:val="center"/>
            </w:pPr>
            <w:r w:rsidRPr="007E1616">
              <w:t>5.993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475</w:t>
            </w:r>
          </w:p>
        </w:tc>
        <w:tc>
          <w:tcPr>
            <w:tcW w:w="960" w:type="dxa"/>
            <w:noWrap/>
            <w:hideMark/>
          </w:tcPr>
          <w:p w:rsidR="007E1616" w:rsidRPr="007E1616" w:rsidRDefault="007E1616" w:rsidP="007E1616">
            <w:pPr>
              <w:jc w:val="center"/>
            </w:pPr>
            <w:r w:rsidRPr="007E1616">
              <w:t>6.12</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480</w:t>
            </w:r>
          </w:p>
        </w:tc>
        <w:tc>
          <w:tcPr>
            <w:tcW w:w="960" w:type="dxa"/>
            <w:noWrap/>
            <w:hideMark/>
          </w:tcPr>
          <w:p w:rsidR="007E1616" w:rsidRPr="007E1616" w:rsidRDefault="007E1616" w:rsidP="007E1616">
            <w:pPr>
              <w:jc w:val="center"/>
            </w:pPr>
            <w:r w:rsidRPr="007E1616">
              <w:t>6.133</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485</w:t>
            </w:r>
          </w:p>
        </w:tc>
        <w:tc>
          <w:tcPr>
            <w:tcW w:w="960" w:type="dxa"/>
            <w:noWrap/>
            <w:hideMark/>
          </w:tcPr>
          <w:p w:rsidR="007E1616" w:rsidRPr="007E1616" w:rsidRDefault="007E1616" w:rsidP="007E1616">
            <w:pPr>
              <w:jc w:val="center"/>
            </w:pPr>
            <w:r w:rsidRPr="007E1616">
              <w:t>6.46</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490</w:t>
            </w:r>
          </w:p>
        </w:tc>
        <w:tc>
          <w:tcPr>
            <w:tcW w:w="960" w:type="dxa"/>
            <w:noWrap/>
            <w:hideMark/>
          </w:tcPr>
          <w:p w:rsidR="007E1616" w:rsidRPr="007E1616" w:rsidRDefault="007E1616" w:rsidP="007E1616">
            <w:pPr>
              <w:jc w:val="center"/>
            </w:pPr>
            <w:r w:rsidRPr="007E1616">
              <w:t>6.99</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495</w:t>
            </w:r>
          </w:p>
        </w:tc>
        <w:tc>
          <w:tcPr>
            <w:tcW w:w="960" w:type="dxa"/>
            <w:noWrap/>
            <w:hideMark/>
          </w:tcPr>
          <w:p w:rsidR="007E1616" w:rsidRPr="007E1616" w:rsidRDefault="007E1616" w:rsidP="007E1616">
            <w:pPr>
              <w:jc w:val="center"/>
            </w:pPr>
            <w:r w:rsidRPr="007E1616">
              <w:t>7.24</w:t>
            </w:r>
          </w:p>
        </w:tc>
      </w:tr>
      <w:tr w:rsidR="007E1616" w:rsidRPr="007E1616" w:rsidTr="007E1616">
        <w:trPr>
          <w:trHeight w:val="300"/>
          <w:jc w:val="center"/>
        </w:trPr>
        <w:tc>
          <w:tcPr>
            <w:tcW w:w="960" w:type="dxa"/>
            <w:noWrap/>
            <w:hideMark/>
          </w:tcPr>
          <w:p w:rsidR="007E1616" w:rsidRPr="007E1616" w:rsidRDefault="007E1616" w:rsidP="007E1616">
            <w:pPr>
              <w:jc w:val="center"/>
            </w:pPr>
            <w:r w:rsidRPr="007E1616">
              <w:t>500</w:t>
            </w:r>
          </w:p>
        </w:tc>
        <w:tc>
          <w:tcPr>
            <w:tcW w:w="960" w:type="dxa"/>
            <w:noWrap/>
            <w:hideMark/>
          </w:tcPr>
          <w:p w:rsidR="007E1616" w:rsidRPr="007E1616" w:rsidRDefault="007E1616" w:rsidP="007E1616">
            <w:pPr>
              <w:jc w:val="center"/>
            </w:pPr>
            <w:r w:rsidRPr="007E1616">
              <w:t>7.986</w:t>
            </w:r>
          </w:p>
        </w:tc>
      </w:tr>
    </w:tbl>
    <w:p w:rsidR="007E1616" w:rsidRDefault="007E1616" w:rsidP="007E1616">
      <w:pPr>
        <w:jc w:val="center"/>
      </w:pPr>
    </w:p>
    <w:p w:rsidR="00232CBE" w:rsidRDefault="00A11E3D">
      <w:r>
        <w:rPr>
          <w:noProof/>
        </w:rPr>
        <mc:AlternateContent>
          <mc:Choice Requires="wps">
            <w:drawing>
              <wp:anchor distT="45720" distB="45720" distL="114300" distR="114300" simplePos="0" relativeHeight="251659264" behindDoc="0" locked="0" layoutInCell="1" allowOverlap="1">
                <wp:simplePos x="0" y="0"/>
                <wp:positionH relativeFrom="column">
                  <wp:posOffset>1830705</wp:posOffset>
                </wp:positionH>
                <wp:positionV relativeFrom="paragraph">
                  <wp:posOffset>4631055</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A11E3D" w:rsidRDefault="00A11E3D" w:rsidP="00A11E3D">
                            <w:pPr>
                              <w:pStyle w:val="ListParagraph"/>
                            </w:pPr>
                            <w:r>
                              <w:t xml:space="preserve">Sample of calculations : </w:t>
                            </w:r>
                          </w:p>
                          <w:p w:rsidR="00A11E3D" w:rsidRDefault="00A11E3D" w:rsidP="00A11E3D">
                            <w:pPr>
                              <w:pStyle w:val="ListParagraph"/>
                            </w:pPr>
                            <w:r>
                              <w:t xml:space="preserve">For reading no1 : </w:t>
                            </w:r>
                          </w:p>
                          <w:p w:rsidR="00A11E3D" w:rsidRDefault="00A11E3D" w:rsidP="00A11E3D">
                            <w:pPr>
                              <w:pStyle w:val="ListParagraph"/>
                            </w:pPr>
                            <w:r>
                              <w:t xml:space="preserve">L=25mm </w:t>
                            </w:r>
                          </w:p>
                          <w:p w:rsidR="00A11E3D" w:rsidRDefault="00A11E3D" w:rsidP="00A11E3D">
                            <w:pPr>
                              <w:pStyle w:val="ListParagraph"/>
                            </w:pPr>
                            <w:r>
                              <w:t xml:space="preserve">Load(P) = 10 N </w:t>
                            </w:r>
                          </w:p>
                          <w:p w:rsidR="00A11E3D" w:rsidRDefault="00A11E3D" w:rsidP="00A11E3D">
                            <w:pPr>
                              <w:pStyle w:val="ListParagraph"/>
                            </w:pPr>
                          </w:p>
                          <w:p w:rsidR="00A11E3D" w:rsidRDefault="00A11E3D" w:rsidP="00A11E3D">
                            <w:pPr>
                              <w:pStyle w:val="ListParagraph"/>
                            </w:pPr>
                            <w:r>
                              <w:t>ɛ=deflection /length = 1.98/25 = 0.0792</w:t>
                            </w:r>
                          </w:p>
                          <w:p w:rsidR="00A11E3D" w:rsidRDefault="00A11E3D" w:rsidP="00A11E3D">
                            <w:pPr>
                              <w:pStyle w:val="ListParagraph"/>
                            </w:pPr>
                          </w:p>
                          <w:p w:rsidR="00A11E3D" w:rsidRDefault="00A11E3D" w:rsidP="00A11E3D">
                            <w:pPr>
                              <w:pStyle w:val="ListParagraph"/>
                            </w:pPr>
                          </w:p>
                          <w:p w:rsidR="00A11E3D" w:rsidRDefault="00A11E3D" w:rsidP="00A11E3D"/>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44.15pt;margin-top:364.6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">
                <v:textbox style="mso-fit-shape-to-text:t">
                  <w:txbxContent>
                    <w:p w:rsidR="00A11E3D" w:rsidRDefault="00A11E3D" w:rsidP="00A11E3D">
                      <w:pPr>
                        <w:pStyle w:val="ListParagraph"/>
                      </w:pPr>
                      <w:r>
                        <w:t xml:space="preserve">Sample of </w:t>
                      </w:r>
                      <w:proofErr w:type="gramStart"/>
                      <w:r>
                        <w:t>calculations :</w:t>
                      </w:r>
                      <w:proofErr w:type="gramEnd"/>
                      <w:r>
                        <w:t xml:space="preserve"> </w:t>
                      </w:r>
                    </w:p>
                    <w:p w:rsidR="00A11E3D" w:rsidRDefault="00A11E3D" w:rsidP="00A11E3D">
                      <w:pPr>
                        <w:pStyle w:val="ListParagraph"/>
                      </w:pPr>
                      <w:r>
                        <w:t>For reading no</w:t>
                      </w:r>
                      <w:proofErr w:type="gramStart"/>
                      <w:r>
                        <w:t>1 :</w:t>
                      </w:r>
                      <w:proofErr w:type="gramEnd"/>
                      <w:r>
                        <w:t xml:space="preserve"> </w:t>
                      </w:r>
                    </w:p>
                    <w:p w:rsidR="00A11E3D" w:rsidRDefault="00A11E3D" w:rsidP="00A11E3D">
                      <w:pPr>
                        <w:pStyle w:val="ListParagraph"/>
                      </w:pPr>
                      <w:r>
                        <w:t xml:space="preserve">L=25mm </w:t>
                      </w:r>
                    </w:p>
                    <w:p w:rsidR="00A11E3D" w:rsidRDefault="00A11E3D" w:rsidP="00A11E3D">
                      <w:pPr>
                        <w:pStyle w:val="ListParagraph"/>
                      </w:pPr>
                      <w:r>
                        <w:t xml:space="preserve">Load(P) = 10 N </w:t>
                      </w:r>
                    </w:p>
                    <w:p w:rsidR="00A11E3D" w:rsidRDefault="00A11E3D" w:rsidP="00A11E3D">
                      <w:pPr>
                        <w:pStyle w:val="ListParagraph"/>
                      </w:pPr>
                    </w:p>
                    <w:p w:rsidR="00A11E3D" w:rsidRDefault="00A11E3D" w:rsidP="00A11E3D">
                      <w:pPr>
                        <w:pStyle w:val="ListParagraph"/>
                      </w:pPr>
                      <w:r>
                        <w:t>ɛ=deflection /length = 1.98/25 = 0.0792</w:t>
                      </w:r>
                    </w:p>
                    <w:p w:rsidR="00A11E3D" w:rsidRDefault="00A11E3D" w:rsidP="00A11E3D">
                      <w:pPr>
                        <w:pStyle w:val="ListParagraph"/>
                      </w:pPr>
                    </w:p>
                    <w:p w:rsidR="00A11E3D" w:rsidRDefault="00A11E3D" w:rsidP="00A11E3D">
                      <w:pPr>
                        <w:pStyle w:val="ListParagraph"/>
                      </w:pPr>
                    </w:p>
                    <w:p w:rsidR="00A11E3D" w:rsidRDefault="00A11E3D" w:rsidP="00A11E3D"/>
                  </w:txbxContent>
                </v:textbox>
                <w10:wrap type="square"/>
              </v:shape>
            </w:pict>
          </mc:Fallback>
        </mc:AlternateContent>
      </w:r>
      <w:r w:rsidR="00232CBE">
        <w:br w:type="page"/>
      </w:r>
    </w:p>
    <w:p w:rsidR="00566F96" w:rsidRDefault="00232CBE" w:rsidP="00566F96">
      <w:pPr>
        <w:pStyle w:val="ListParagraph"/>
      </w:pPr>
      <w:r>
        <w:lastRenderedPageBreak/>
        <w:t>Calculated data :</w:t>
      </w:r>
    </w:p>
    <w:p w:rsidR="007E1616" w:rsidRPr="007E1616" w:rsidRDefault="007E1616" w:rsidP="007E1616">
      <w:pPr>
        <w:pStyle w:val="ListParagraph"/>
        <w:jc w:val="center"/>
        <w:rPr>
          <w:b/>
          <w:bCs/>
        </w:rPr>
      </w:pPr>
      <w:r w:rsidRPr="007E1616">
        <w:rPr>
          <w:b/>
          <w:bCs/>
        </w:rPr>
        <w:t xml:space="preserve">Table 2 </w:t>
      </w:r>
    </w:p>
    <w:tbl>
      <w:tblPr>
        <w:tblStyle w:val="TableGrid"/>
        <w:tblW w:w="0" w:type="auto"/>
        <w:jc w:val="center"/>
        <w:tblLook w:val="04A0" w:firstRow="1" w:lastRow="0" w:firstColumn="1" w:lastColumn="0" w:noHBand="0" w:noVBand="1"/>
      </w:tblPr>
      <w:tblGrid>
        <w:gridCol w:w="1358"/>
        <w:gridCol w:w="1837"/>
        <w:gridCol w:w="1661"/>
      </w:tblGrid>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time (sec)</w:t>
            </w:r>
          </w:p>
        </w:tc>
        <w:tc>
          <w:tcPr>
            <w:tcW w:w="960" w:type="dxa"/>
            <w:noWrap/>
            <w:hideMark/>
          </w:tcPr>
          <w:p w:rsidR="00232CBE" w:rsidRPr="00232CBE" w:rsidRDefault="00232CBE" w:rsidP="00232CBE">
            <w:pPr>
              <w:pStyle w:val="ListParagraph"/>
            </w:pPr>
            <w:r w:rsidRPr="00232CBE">
              <w:t>deflection</w:t>
            </w:r>
          </w:p>
        </w:tc>
        <w:tc>
          <w:tcPr>
            <w:tcW w:w="960" w:type="dxa"/>
            <w:noWrap/>
            <w:hideMark/>
          </w:tcPr>
          <w:p w:rsidR="00232CBE" w:rsidRPr="00232CBE" w:rsidRDefault="00232CBE" w:rsidP="00232CBE">
            <w:pPr>
              <w:pStyle w:val="ListParagraph"/>
            </w:pPr>
            <w:r w:rsidRPr="00232CBE">
              <w:t>strain</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5</w:t>
            </w:r>
          </w:p>
        </w:tc>
        <w:tc>
          <w:tcPr>
            <w:tcW w:w="960" w:type="dxa"/>
            <w:noWrap/>
            <w:hideMark/>
          </w:tcPr>
          <w:p w:rsidR="00232CBE" w:rsidRPr="00232CBE" w:rsidRDefault="00232CBE" w:rsidP="00232CBE">
            <w:pPr>
              <w:pStyle w:val="ListParagraph"/>
            </w:pPr>
            <w:r w:rsidRPr="00232CBE">
              <w:t>1.98</w:t>
            </w:r>
          </w:p>
        </w:tc>
        <w:tc>
          <w:tcPr>
            <w:tcW w:w="960" w:type="dxa"/>
            <w:noWrap/>
            <w:hideMark/>
          </w:tcPr>
          <w:p w:rsidR="00232CBE" w:rsidRPr="00232CBE" w:rsidRDefault="00232CBE" w:rsidP="00232CBE">
            <w:pPr>
              <w:pStyle w:val="ListParagraph"/>
            </w:pPr>
            <w:r w:rsidRPr="00232CBE">
              <w:t>0.0792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10</w:t>
            </w:r>
          </w:p>
        </w:tc>
        <w:tc>
          <w:tcPr>
            <w:tcW w:w="960" w:type="dxa"/>
            <w:noWrap/>
            <w:hideMark/>
          </w:tcPr>
          <w:p w:rsidR="00232CBE" w:rsidRPr="00232CBE" w:rsidRDefault="00232CBE" w:rsidP="00232CBE">
            <w:pPr>
              <w:pStyle w:val="ListParagraph"/>
            </w:pPr>
            <w:r w:rsidRPr="00232CBE">
              <w:t>1.984</w:t>
            </w:r>
          </w:p>
        </w:tc>
        <w:tc>
          <w:tcPr>
            <w:tcW w:w="960" w:type="dxa"/>
            <w:noWrap/>
            <w:hideMark/>
          </w:tcPr>
          <w:p w:rsidR="00232CBE" w:rsidRPr="00232CBE" w:rsidRDefault="00232CBE" w:rsidP="00232CBE">
            <w:pPr>
              <w:pStyle w:val="ListParagraph"/>
            </w:pPr>
            <w:r w:rsidRPr="00232CBE">
              <w:t>0.07936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15</w:t>
            </w:r>
          </w:p>
        </w:tc>
        <w:tc>
          <w:tcPr>
            <w:tcW w:w="960" w:type="dxa"/>
            <w:noWrap/>
            <w:hideMark/>
          </w:tcPr>
          <w:p w:rsidR="00232CBE" w:rsidRPr="00232CBE" w:rsidRDefault="00232CBE" w:rsidP="00232CBE">
            <w:pPr>
              <w:pStyle w:val="ListParagraph"/>
            </w:pPr>
            <w:r w:rsidRPr="00232CBE">
              <w:t>1.986</w:t>
            </w:r>
          </w:p>
        </w:tc>
        <w:tc>
          <w:tcPr>
            <w:tcW w:w="960" w:type="dxa"/>
            <w:noWrap/>
            <w:hideMark/>
          </w:tcPr>
          <w:p w:rsidR="00232CBE" w:rsidRPr="00232CBE" w:rsidRDefault="00232CBE" w:rsidP="00232CBE">
            <w:pPr>
              <w:pStyle w:val="ListParagraph"/>
            </w:pPr>
            <w:r w:rsidRPr="00232CBE">
              <w:t>0.07944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20</w:t>
            </w:r>
          </w:p>
        </w:tc>
        <w:tc>
          <w:tcPr>
            <w:tcW w:w="960" w:type="dxa"/>
            <w:noWrap/>
            <w:hideMark/>
          </w:tcPr>
          <w:p w:rsidR="00232CBE" w:rsidRPr="00232CBE" w:rsidRDefault="00232CBE" w:rsidP="00232CBE">
            <w:pPr>
              <w:pStyle w:val="ListParagraph"/>
            </w:pPr>
            <w:r w:rsidRPr="00232CBE">
              <w:t>1.99</w:t>
            </w:r>
          </w:p>
        </w:tc>
        <w:tc>
          <w:tcPr>
            <w:tcW w:w="960" w:type="dxa"/>
            <w:noWrap/>
            <w:hideMark/>
          </w:tcPr>
          <w:p w:rsidR="00232CBE" w:rsidRPr="00232CBE" w:rsidRDefault="00232CBE" w:rsidP="00232CBE">
            <w:pPr>
              <w:pStyle w:val="ListParagraph"/>
            </w:pPr>
            <w:r w:rsidRPr="00232CBE">
              <w:t>0.0796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25</w:t>
            </w:r>
          </w:p>
        </w:tc>
        <w:tc>
          <w:tcPr>
            <w:tcW w:w="960" w:type="dxa"/>
            <w:noWrap/>
            <w:hideMark/>
          </w:tcPr>
          <w:p w:rsidR="00232CBE" w:rsidRPr="00232CBE" w:rsidRDefault="00232CBE" w:rsidP="00232CBE">
            <w:pPr>
              <w:pStyle w:val="ListParagraph"/>
            </w:pPr>
            <w:r w:rsidRPr="00232CBE">
              <w:t>1.995</w:t>
            </w:r>
          </w:p>
        </w:tc>
        <w:tc>
          <w:tcPr>
            <w:tcW w:w="960" w:type="dxa"/>
            <w:noWrap/>
            <w:hideMark/>
          </w:tcPr>
          <w:p w:rsidR="00232CBE" w:rsidRPr="00232CBE" w:rsidRDefault="00232CBE" w:rsidP="00232CBE">
            <w:pPr>
              <w:pStyle w:val="ListParagraph"/>
            </w:pPr>
            <w:r w:rsidRPr="00232CBE">
              <w:t>0.0798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30</w:t>
            </w:r>
          </w:p>
        </w:tc>
        <w:tc>
          <w:tcPr>
            <w:tcW w:w="960" w:type="dxa"/>
            <w:noWrap/>
            <w:hideMark/>
          </w:tcPr>
          <w:p w:rsidR="00232CBE" w:rsidRPr="00232CBE" w:rsidRDefault="00232CBE" w:rsidP="00232CBE">
            <w:pPr>
              <w:pStyle w:val="ListParagraph"/>
            </w:pPr>
            <w:r w:rsidRPr="00232CBE">
              <w:t>2</w:t>
            </w:r>
          </w:p>
        </w:tc>
        <w:tc>
          <w:tcPr>
            <w:tcW w:w="960" w:type="dxa"/>
            <w:noWrap/>
            <w:hideMark/>
          </w:tcPr>
          <w:p w:rsidR="00232CBE" w:rsidRPr="00232CBE" w:rsidRDefault="00232CBE" w:rsidP="00232CBE">
            <w:pPr>
              <w:pStyle w:val="ListParagraph"/>
            </w:pPr>
            <w:r w:rsidRPr="00232CBE">
              <w:t>0.08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35</w:t>
            </w:r>
          </w:p>
        </w:tc>
        <w:tc>
          <w:tcPr>
            <w:tcW w:w="960" w:type="dxa"/>
            <w:noWrap/>
            <w:hideMark/>
          </w:tcPr>
          <w:p w:rsidR="00232CBE" w:rsidRPr="00232CBE" w:rsidRDefault="00232CBE" w:rsidP="00232CBE">
            <w:pPr>
              <w:pStyle w:val="ListParagraph"/>
            </w:pPr>
            <w:r w:rsidRPr="00232CBE">
              <w:t>2.003</w:t>
            </w:r>
          </w:p>
        </w:tc>
        <w:tc>
          <w:tcPr>
            <w:tcW w:w="960" w:type="dxa"/>
            <w:noWrap/>
            <w:hideMark/>
          </w:tcPr>
          <w:p w:rsidR="00232CBE" w:rsidRPr="00232CBE" w:rsidRDefault="00232CBE" w:rsidP="00232CBE">
            <w:pPr>
              <w:pStyle w:val="ListParagraph"/>
            </w:pPr>
            <w:r w:rsidRPr="00232CBE">
              <w:t>0.08012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40</w:t>
            </w:r>
          </w:p>
        </w:tc>
        <w:tc>
          <w:tcPr>
            <w:tcW w:w="960" w:type="dxa"/>
            <w:noWrap/>
            <w:hideMark/>
          </w:tcPr>
          <w:p w:rsidR="00232CBE" w:rsidRPr="00232CBE" w:rsidRDefault="00232CBE" w:rsidP="00232CBE">
            <w:pPr>
              <w:pStyle w:val="ListParagraph"/>
            </w:pPr>
            <w:r w:rsidRPr="00232CBE">
              <w:t>2.007</w:t>
            </w:r>
          </w:p>
        </w:tc>
        <w:tc>
          <w:tcPr>
            <w:tcW w:w="960" w:type="dxa"/>
            <w:noWrap/>
            <w:hideMark/>
          </w:tcPr>
          <w:p w:rsidR="00232CBE" w:rsidRPr="00232CBE" w:rsidRDefault="00232CBE" w:rsidP="00232CBE">
            <w:pPr>
              <w:pStyle w:val="ListParagraph"/>
            </w:pPr>
            <w:r w:rsidRPr="00232CBE">
              <w:t>0.08028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45</w:t>
            </w:r>
          </w:p>
        </w:tc>
        <w:tc>
          <w:tcPr>
            <w:tcW w:w="960" w:type="dxa"/>
            <w:noWrap/>
            <w:hideMark/>
          </w:tcPr>
          <w:p w:rsidR="00232CBE" w:rsidRPr="00232CBE" w:rsidRDefault="00232CBE" w:rsidP="00232CBE">
            <w:pPr>
              <w:pStyle w:val="ListParagraph"/>
            </w:pPr>
            <w:r w:rsidRPr="00232CBE">
              <w:t>2.01</w:t>
            </w:r>
          </w:p>
        </w:tc>
        <w:tc>
          <w:tcPr>
            <w:tcW w:w="960" w:type="dxa"/>
            <w:noWrap/>
            <w:hideMark/>
          </w:tcPr>
          <w:p w:rsidR="00232CBE" w:rsidRPr="00232CBE" w:rsidRDefault="00232CBE" w:rsidP="00232CBE">
            <w:pPr>
              <w:pStyle w:val="ListParagraph"/>
            </w:pPr>
            <w:r w:rsidRPr="00232CBE">
              <w:t>0.0804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50</w:t>
            </w:r>
          </w:p>
        </w:tc>
        <w:tc>
          <w:tcPr>
            <w:tcW w:w="960" w:type="dxa"/>
            <w:noWrap/>
            <w:hideMark/>
          </w:tcPr>
          <w:p w:rsidR="00232CBE" w:rsidRPr="00232CBE" w:rsidRDefault="00232CBE" w:rsidP="00232CBE">
            <w:pPr>
              <w:pStyle w:val="ListParagraph"/>
            </w:pPr>
            <w:r w:rsidRPr="00232CBE">
              <w:t>2.013</w:t>
            </w:r>
          </w:p>
        </w:tc>
        <w:tc>
          <w:tcPr>
            <w:tcW w:w="960" w:type="dxa"/>
            <w:noWrap/>
            <w:hideMark/>
          </w:tcPr>
          <w:p w:rsidR="00232CBE" w:rsidRPr="00232CBE" w:rsidRDefault="00232CBE" w:rsidP="00232CBE">
            <w:pPr>
              <w:pStyle w:val="ListParagraph"/>
            </w:pPr>
            <w:r w:rsidRPr="00232CBE">
              <w:t>0.08052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55</w:t>
            </w:r>
          </w:p>
        </w:tc>
        <w:tc>
          <w:tcPr>
            <w:tcW w:w="960" w:type="dxa"/>
            <w:noWrap/>
            <w:hideMark/>
          </w:tcPr>
          <w:p w:rsidR="00232CBE" w:rsidRPr="00232CBE" w:rsidRDefault="00232CBE" w:rsidP="00232CBE">
            <w:pPr>
              <w:pStyle w:val="ListParagraph"/>
            </w:pPr>
            <w:r w:rsidRPr="00232CBE">
              <w:t>2.017</w:t>
            </w:r>
          </w:p>
        </w:tc>
        <w:tc>
          <w:tcPr>
            <w:tcW w:w="960" w:type="dxa"/>
            <w:noWrap/>
            <w:hideMark/>
          </w:tcPr>
          <w:p w:rsidR="00232CBE" w:rsidRPr="00232CBE" w:rsidRDefault="00232CBE" w:rsidP="00232CBE">
            <w:pPr>
              <w:pStyle w:val="ListParagraph"/>
            </w:pPr>
            <w:r w:rsidRPr="00232CBE">
              <w:t>0.08068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60</w:t>
            </w:r>
          </w:p>
        </w:tc>
        <w:tc>
          <w:tcPr>
            <w:tcW w:w="960" w:type="dxa"/>
            <w:noWrap/>
            <w:hideMark/>
          </w:tcPr>
          <w:p w:rsidR="00232CBE" w:rsidRPr="00232CBE" w:rsidRDefault="00232CBE" w:rsidP="00232CBE">
            <w:pPr>
              <w:pStyle w:val="ListParagraph"/>
            </w:pPr>
            <w:r w:rsidRPr="00232CBE">
              <w:t>2.021</w:t>
            </w:r>
          </w:p>
        </w:tc>
        <w:tc>
          <w:tcPr>
            <w:tcW w:w="960" w:type="dxa"/>
            <w:noWrap/>
            <w:hideMark/>
          </w:tcPr>
          <w:p w:rsidR="00232CBE" w:rsidRPr="00232CBE" w:rsidRDefault="00232CBE" w:rsidP="00232CBE">
            <w:pPr>
              <w:pStyle w:val="ListParagraph"/>
            </w:pPr>
            <w:r w:rsidRPr="00232CBE">
              <w:t>0.08084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65</w:t>
            </w:r>
          </w:p>
        </w:tc>
        <w:tc>
          <w:tcPr>
            <w:tcW w:w="960" w:type="dxa"/>
            <w:noWrap/>
            <w:hideMark/>
          </w:tcPr>
          <w:p w:rsidR="00232CBE" w:rsidRPr="00232CBE" w:rsidRDefault="00232CBE" w:rsidP="00232CBE">
            <w:pPr>
              <w:pStyle w:val="ListParagraph"/>
            </w:pPr>
            <w:r w:rsidRPr="00232CBE">
              <w:t>2.033</w:t>
            </w:r>
          </w:p>
        </w:tc>
        <w:tc>
          <w:tcPr>
            <w:tcW w:w="960" w:type="dxa"/>
            <w:noWrap/>
            <w:hideMark/>
          </w:tcPr>
          <w:p w:rsidR="00232CBE" w:rsidRPr="00232CBE" w:rsidRDefault="00232CBE" w:rsidP="00232CBE">
            <w:pPr>
              <w:pStyle w:val="ListParagraph"/>
            </w:pPr>
            <w:r w:rsidRPr="00232CBE">
              <w:t>0.08132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70</w:t>
            </w:r>
          </w:p>
        </w:tc>
        <w:tc>
          <w:tcPr>
            <w:tcW w:w="960" w:type="dxa"/>
            <w:noWrap/>
            <w:hideMark/>
          </w:tcPr>
          <w:p w:rsidR="00232CBE" w:rsidRPr="00232CBE" w:rsidRDefault="00232CBE" w:rsidP="00232CBE">
            <w:pPr>
              <w:pStyle w:val="ListParagraph"/>
            </w:pPr>
            <w:r w:rsidRPr="00232CBE">
              <w:t>2.126</w:t>
            </w:r>
          </w:p>
        </w:tc>
        <w:tc>
          <w:tcPr>
            <w:tcW w:w="960" w:type="dxa"/>
            <w:noWrap/>
            <w:hideMark/>
          </w:tcPr>
          <w:p w:rsidR="00232CBE" w:rsidRPr="00232CBE" w:rsidRDefault="00232CBE" w:rsidP="00232CBE">
            <w:pPr>
              <w:pStyle w:val="ListParagraph"/>
            </w:pPr>
            <w:r w:rsidRPr="00232CBE">
              <w:t>0.08504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75</w:t>
            </w:r>
          </w:p>
        </w:tc>
        <w:tc>
          <w:tcPr>
            <w:tcW w:w="960" w:type="dxa"/>
            <w:noWrap/>
            <w:hideMark/>
          </w:tcPr>
          <w:p w:rsidR="00232CBE" w:rsidRPr="00232CBE" w:rsidRDefault="00232CBE" w:rsidP="00232CBE">
            <w:pPr>
              <w:pStyle w:val="ListParagraph"/>
            </w:pPr>
            <w:r w:rsidRPr="00232CBE">
              <w:t>2.129</w:t>
            </w:r>
          </w:p>
        </w:tc>
        <w:tc>
          <w:tcPr>
            <w:tcW w:w="960" w:type="dxa"/>
            <w:noWrap/>
            <w:hideMark/>
          </w:tcPr>
          <w:p w:rsidR="00232CBE" w:rsidRPr="00232CBE" w:rsidRDefault="00232CBE" w:rsidP="00232CBE">
            <w:pPr>
              <w:pStyle w:val="ListParagraph"/>
            </w:pPr>
            <w:r w:rsidRPr="00232CBE">
              <w:t>0.08516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80</w:t>
            </w:r>
          </w:p>
        </w:tc>
        <w:tc>
          <w:tcPr>
            <w:tcW w:w="960" w:type="dxa"/>
            <w:noWrap/>
            <w:hideMark/>
          </w:tcPr>
          <w:p w:rsidR="00232CBE" w:rsidRPr="00232CBE" w:rsidRDefault="00232CBE" w:rsidP="00232CBE">
            <w:pPr>
              <w:pStyle w:val="ListParagraph"/>
            </w:pPr>
            <w:r w:rsidRPr="00232CBE">
              <w:t>2.132</w:t>
            </w:r>
          </w:p>
        </w:tc>
        <w:tc>
          <w:tcPr>
            <w:tcW w:w="960" w:type="dxa"/>
            <w:noWrap/>
            <w:hideMark/>
          </w:tcPr>
          <w:p w:rsidR="00232CBE" w:rsidRPr="00232CBE" w:rsidRDefault="00232CBE" w:rsidP="00232CBE">
            <w:pPr>
              <w:pStyle w:val="ListParagraph"/>
            </w:pPr>
            <w:r w:rsidRPr="00232CBE">
              <w:t>0.08528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85</w:t>
            </w:r>
          </w:p>
        </w:tc>
        <w:tc>
          <w:tcPr>
            <w:tcW w:w="960" w:type="dxa"/>
            <w:noWrap/>
            <w:hideMark/>
          </w:tcPr>
          <w:p w:rsidR="00232CBE" w:rsidRPr="00232CBE" w:rsidRDefault="00232CBE" w:rsidP="00232CBE">
            <w:pPr>
              <w:pStyle w:val="ListParagraph"/>
            </w:pPr>
            <w:r w:rsidRPr="00232CBE">
              <w:t>2.132</w:t>
            </w:r>
          </w:p>
        </w:tc>
        <w:tc>
          <w:tcPr>
            <w:tcW w:w="960" w:type="dxa"/>
            <w:noWrap/>
            <w:hideMark/>
          </w:tcPr>
          <w:p w:rsidR="00232CBE" w:rsidRPr="00232CBE" w:rsidRDefault="00232CBE" w:rsidP="00232CBE">
            <w:pPr>
              <w:pStyle w:val="ListParagraph"/>
            </w:pPr>
            <w:r w:rsidRPr="00232CBE">
              <w:t>0.08528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90</w:t>
            </w:r>
          </w:p>
        </w:tc>
        <w:tc>
          <w:tcPr>
            <w:tcW w:w="960" w:type="dxa"/>
            <w:noWrap/>
            <w:hideMark/>
          </w:tcPr>
          <w:p w:rsidR="00232CBE" w:rsidRPr="00232CBE" w:rsidRDefault="00232CBE" w:rsidP="00232CBE">
            <w:pPr>
              <w:pStyle w:val="ListParagraph"/>
            </w:pPr>
            <w:r w:rsidRPr="00232CBE">
              <w:t>2.24</w:t>
            </w:r>
          </w:p>
        </w:tc>
        <w:tc>
          <w:tcPr>
            <w:tcW w:w="960" w:type="dxa"/>
            <w:noWrap/>
            <w:hideMark/>
          </w:tcPr>
          <w:p w:rsidR="00232CBE" w:rsidRPr="00232CBE" w:rsidRDefault="00232CBE" w:rsidP="00232CBE">
            <w:pPr>
              <w:pStyle w:val="ListParagraph"/>
            </w:pPr>
            <w:r w:rsidRPr="00232CBE">
              <w:t>0.0896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95</w:t>
            </w:r>
          </w:p>
        </w:tc>
        <w:tc>
          <w:tcPr>
            <w:tcW w:w="960" w:type="dxa"/>
            <w:noWrap/>
            <w:hideMark/>
          </w:tcPr>
          <w:p w:rsidR="00232CBE" w:rsidRPr="00232CBE" w:rsidRDefault="00232CBE" w:rsidP="00232CBE">
            <w:pPr>
              <w:pStyle w:val="ListParagraph"/>
            </w:pPr>
            <w:r w:rsidRPr="00232CBE">
              <w:t>2.342</w:t>
            </w:r>
          </w:p>
        </w:tc>
        <w:tc>
          <w:tcPr>
            <w:tcW w:w="960" w:type="dxa"/>
            <w:noWrap/>
            <w:hideMark/>
          </w:tcPr>
          <w:p w:rsidR="00232CBE" w:rsidRPr="00232CBE" w:rsidRDefault="00232CBE" w:rsidP="00232CBE">
            <w:pPr>
              <w:pStyle w:val="ListParagraph"/>
            </w:pPr>
            <w:r w:rsidRPr="00232CBE">
              <w:t>0.09368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100</w:t>
            </w:r>
          </w:p>
        </w:tc>
        <w:tc>
          <w:tcPr>
            <w:tcW w:w="960" w:type="dxa"/>
            <w:noWrap/>
            <w:hideMark/>
          </w:tcPr>
          <w:p w:rsidR="00232CBE" w:rsidRPr="00232CBE" w:rsidRDefault="00232CBE" w:rsidP="00232CBE">
            <w:pPr>
              <w:pStyle w:val="ListParagraph"/>
            </w:pPr>
            <w:r w:rsidRPr="00232CBE">
              <w:t>2.345</w:t>
            </w:r>
          </w:p>
        </w:tc>
        <w:tc>
          <w:tcPr>
            <w:tcW w:w="960" w:type="dxa"/>
            <w:noWrap/>
            <w:hideMark/>
          </w:tcPr>
          <w:p w:rsidR="00232CBE" w:rsidRPr="00232CBE" w:rsidRDefault="00232CBE" w:rsidP="00232CBE">
            <w:pPr>
              <w:pStyle w:val="ListParagraph"/>
            </w:pPr>
            <w:r w:rsidRPr="00232CBE">
              <w:t>0.0938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105</w:t>
            </w:r>
          </w:p>
        </w:tc>
        <w:tc>
          <w:tcPr>
            <w:tcW w:w="960" w:type="dxa"/>
            <w:noWrap/>
            <w:hideMark/>
          </w:tcPr>
          <w:p w:rsidR="00232CBE" w:rsidRPr="00232CBE" w:rsidRDefault="00232CBE" w:rsidP="00232CBE">
            <w:pPr>
              <w:pStyle w:val="ListParagraph"/>
            </w:pPr>
            <w:r w:rsidRPr="00232CBE">
              <w:t>2.447</w:t>
            </w:r>
          </w:p>
        </w:tc>
        <w:tc>
          <w:tcPr>
            <w:tcW w:w="960" w:type="dxa"/>
            <w:noWrap/>
            <w:hideMark/>
          </w:tcPr>
          <w:p w:rsidR="00232CBE" w:rsidRPr="00232CBE" w:rsidRDefault="00232CBE" w:rsidP="00232CBE">
            <w:pPr>
              <w:pStyle w:val="ListParagraph"/>
            </w:pPr>
            <w:r w:rsidRPr="00232CBE">
              <w:t>0.09788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110</w:t>
            </w:r>
          </w:p>
        </w:tc>
        <w:tc>
          <w:tcPr>
            <w:tcW w:w="960" w:type="dxa"/>
            <w:noWrap/>
            <w:hideMark/>
          </w:tcPr>
          <w:p w:rsidR="00232CBE" w:rsidRPr="00232CBE" w:rsidRDefault="00232CBE" w:rsidP="00232CBE">
            <w:pPr>
              <w:pStyle w:val="ListParagraph"/>
            </w:pPr>
            <w:r w:rsidRPr="00232CBE">
              <w:t>2.449</w:t>
            </w:r>
          </w:p>
        </w:tc>
        <w:tc>
          <w:tcPr>
            <w:tcW w:w="960" w:type="dxa"/>
            <w:noWrap/>
            <w:hideMark/>
          </w:tcPr>
          <w:p w:rsidR="00232CBE" w:rsidRPr="00232CBE" w:rsidRDefault="00232CBE" w:rsidP="00232CBE">
            <w:pPr>
              <w:pStyle w:val="ListParagraph"/>
            </w:pPr>
            <w:r w:rsidRPr="00232CBE">
              <w:t>0.09796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115</w:t>
            </w:r>
          </w:p>
        </w:tc>
        <w:tc>
          <w:tcPr>
            <w:tcW w:w="960" w:type="dxa"/>
            <w:noWrap/>
            <w:hideMark/>
          </w:tcPr>
          <w:p w:rsidR="00232CBE" w:rsidRPr="00232CBE" w:rsidRDefault="00232CBE" w:rsidP="00232CBE">
            <w:pPr>
              <w:pStyle w:val="ListParagraph"/>
            </w:pPr>
            <w:r w:rsidRPr="00232CBE">
              <w:t>2.451</w:t>
            </w:r>
          </w:p>
        </w:tc>
        <w:tc>
          <w:tcPr>
            <w:tcW w:w="960" w:type="dxa"/>
            <w:noWrap/>
            <w:hideMark/>
          </w:tcPr>
          <w:p w:rsidR="00232CBE" w:rsidRPr="00232CBE" w:rsidRDefault="00232CBE" w:rsidP="00232CBE">
            <w:pPr>
              <w:pStyle w:val="ListParagraph"/>
            </w:pPr>
            <w:r w:rsidRPr="00232CBE">
              <w:t>0.09804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120</w:t>
            </w:r>
          </w:p>
        </w:tc>
        <w:tc>
          <w:tcPr>
            <w:tcW w:w="960" w:type="dxa"/>
            <w:noWrap/>
            <w:hideMark/>
          </w:tcPr>
          <w:p w:rsidR="00232CBE" w:rsidRPr="00232CBE" w:rsidRDefault="00232CBE" w:rsidP="00232CBE">
            <w:pPr>
              <w:pStyle w:val="ListParagraph"/>
            </w:pPr>
            <w:r w:rsidRPr="00232CBE">
              <w:t>2.554</w:t>
            </w:r>
          </w:p>
        </w:tc>
        <w:tc>
          <w:tcPr>
            <w:tcW w:w="960" w:type="dxa"/>
            <w:noWrap/>
            <w:hideMark/>
          </w:tcPr>
          <w:p w:rsidR="00232CBE" w:rsidRPr="00232CBE" w:rsidRDefault="00232CBE" w:rsidP="00232CBE">
            <w:pPr>
              <w:pStyle w:val="ListParagraph"/>
            </w:pPr>
            <w:r w:rsidRPr="00232CBE">
              <w:t>0.10216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125</w:t>
            </w:r>
          </w:p>
        </w:tc>
        <w:tc>
          <w:tcPr>
            <w:tcW w:w="960" w:type="dxa"/>
            <w:noWrap/>
            <w:hideMark/>
          </w:tcPr>
          <w:p w:rsidR="00232CBE" w:rsidRPr="00232CBE" w:rsidRDefault="00232CBE" w:rsidP="00232CBE">
            <w:pPr>
              <w:pStyle w:val="ListParagraph"/>
            </w:pPr>
            <w:r w:rsidRPr="00232CBE">
              <w:t>2.557</w:t>
            </w:r>
          </w:p>
        </w:tc>
        <w:tc>
          <w:tcPr>
            <w:tcW w:w="960" w:type="dxa"/>
            <w:noWrap/>
            <w:hideMark/>
          </w:tcPr>
          <w:p w:rsidR="00232CBE" w:rsidRPr="00232CBE" w:rsidRDefault="00232CBE" w:rsidP="00232CBE">
            <w:pPr>
              <w:pStyle w:val="ListParagraph"/>
            </w:pPr>
            <w:r w:rsidRPr="00232CBE">
              <w:t>0.10228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130</w:t>
            </w:r>
          </w:p>
        </w:tc>
        <w:tc>
          <w:tcPr>
            <w:tcW w:w="960" w:type="dxa"/>
            <w:noWrap/>
            <w:hideMark/>
          </w:tcPr>
          <w:p w:rsidR="00232CBE" w:rsidRPr="00232CBE" w:rsidRDefault="00232CBE" w:rsidP="00232CBE">
            <w:pPr>
              <w:pStyle w:val="ListParagraph"/>
            </w:pPr>
            <w:r w:rsidRPr="00232CBE">
              <w:t>2.56</w:t>
            </w:r>
          </w:p>
        </w:tc>
        <w:tc>
          <w:tcPr>
            <w:tcW w:w="960" w:type="dxa"/>
            <w:noWrap/>
            <w:hideMark/>
          </w:tcPr>
          <w:p w:rsidR="00232CBE" w:rsidRPr="00232CBE" w:rsidRDefault="00232CBE" w:rsidP="00232CBE">
            <w:pPr>
              <w:pStyle w:val="ListParagraph"/>
            </w:pPr>
            <w:r w:rsidRPr="00232CBE">
              <w:t>0.1024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135</w:t>
            </w:r>
          </w:p>
        </w:tc>
        <w:tc>
          <w:tcPr>
            <w:tcW w:w="960" w:type="dxa"/>
            <w:noWrap/>
            <w:hideMark/>
          </w:tcPr>
          <w:p w:rsidR="00232CBE" w:rsidRPr="00232CBE" w:rsidRDefault="00232CBE" w:rsidP="00232CBE">
            <w:pPr>
              <w:pStyle w:val="ListParagraph"/>
            </w:pPr>
            <w:r w:rsidRPr="00232CBE">
              <w:t>2.564</w:t>
            </w:r>
          </w:p>
        </w:tc>
        <w:tc>
          <w:tcPr>
            <w:tcW w:w="960" w:type="dxa"/>
            <w:noWrap/>
            <w:hideMark/>
          </w:tcPr>
          <w:p w:rsidR="00232CBE" w:rsidRPr="00232CBE" w:rsidRDefault="00232CBE" w:rsidP="00232CBE">
            <w:pPr>
              <w:pStyle w:val="ListParagraph"/>
            </w:pPr>
            <w:r w:rsidRPr="00232CBE">
              <w:t>0.10256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140</w:t>
            </w:r>
          </w:p>
        </w:tc>
        <w:tc>
          <w:tcPr>
            <w:tcW w:w="960" w:type="dxa"/>
            <w:noWrap/>
            <w:hideMark/>
          </w:tcPr>
          <w:p w:rsidR="00232CBE" w:rsidRPr="00232CBE" w:rsidRDefault="00232CBE" w:rsidP="00232CBE">
            <w:pPr>
              <w:pStyle w:val="ListParagraph"/>
            </w:pPr>
            <w:r w:rsidRPr="00232CBE">
              <w:t>2.666</w:t>
            </w:r>
          </w:p>
        </w:tc>
        <w:tc>
          <w:tcPr>
            <w:tcW w:w="960" w:type="dxa"/>
            <w:noWrap/>
            <w:hideMark/>
          </w:tcPr>
          <w:p w:rsidR="00232CBE" w:rsidRPr="00232CBE" w:rsidRDefault="00232CBE" w:rsidP="00232CBE">
            <w:pPr>
              <w:pStyle w:val="ListParagraph"/>
            </w:pPr>
            <w:r w:rsidRPr="00232CBE">
              <w:t>0.10664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145</w:t>
            </w:r>
          </w:p>
        </w:tc>
        <w:tc>
          <w:tcPr>
            <w:tcW w:w="960" w:type="dxa"/>
            <w:noWrap/>
            <w:hideMark/>
          </w:tcPr>
          <w:p w:rsidR="00232CBE" w:rsidRPr="00232CBE" w:rsidRDefault="00232CBE" w:rsidP="00232CBE">
            <w:pPr>
              <w:pStyle w:val="ListParagraph"/>
            </w:pPr>
            <w:r w:rsidRPr="00232CBE">
              <w:t>2.769</w:t>
            </w:r>
          </w:p>
        </w:tc>
        <w:tc>
          <w:tcPr>
            <w:tcW w:w="960" w:type="dxa"/>
            <w:noWrap/>
            <w:hideMark/>
          </w:tcPr>
          <w:p w:rsidR="00232CBE" w:rsidRPr="00232CBE" w:rsidRDefault="00232CBE" w:rsidP="00232CBE">
            <w:pPr>
              <w:pStyle w:val="ListParagraph"/>
            </w:pPr>
            <w:r w:rsidRPr="00232CBE">
              <w:t>0.11076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150</w:t>
            </w:r>
          </w:p>
        </w:tc>
        <w:tc>
          <w:tcPr>
            <w:tcW w:w="960" w:type="dxa"/>
            <w:noWrap/>
            <w:hideMark/>
          </w:tcPr>
          <w:p w:rsidR="00232CBE" w:rsidRPr="00232CBE" w:rsidRDefault="00232CBE" w:rsidP="00232CBE">
            <w:pPr>
              <w:pStyle w:val="ListParagraph"/>
            </w:pPr>
            <w:r w:rsidRPr="00232CBE">
              <w:t>2.807</w:t>
            </w:r>
          </w:p>
        </w:tc>
        <w:tc>
          <w:tcPr>
            <w:tcW w:w="960" w:type="dxa"/>
            <w:noWrap/>
            <w:hideMark/>
          </w:tcPr>
          <w:p w:rsidR="00232CBE" w:rsidRPr="00232CBE" w:rsidRDefault="00232CBE" w:rsidP="00232CBE">
            <w:pPr>
              <w:pStyle w:val="ListParagraph"/>
            </w:pPr>
            <w:r w:rsidRPr="00232CBE">
              <w:t>0.11228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155</w:t>
            </w:r>
          </w:p>
        </w:tc>
        <w:tc>
          <w:tcPr>
            <w:tcW w:w="960" w:type="dxa"/>
            <w:noWrap/>
            <w:hideMark/>
          </w:tcPr>
          <w:p w:rsidR="00232CBE" w:rsidRPr="00232CBE" w:rsidRDefault="00232CBE" w:rsidP="00232CBE">
            <w:pPr>
              <w:pStyle w:val="ListParagraph"/>
            </w:pPr>
            <w:r w:rsidRPr="00232CBE">
              <w:t>2.872</w:t>
            </w:r>
          </w:p>
        </w:tc>
        <w:tc>
          <w:tcPr>
            <w:tcW w:w="960" w:type="dxa"/>
            <w:noWrap/>
            <w:hideMark/>
          </w:tcPr>
          <w:p w:rsidR="00232CBE" w:rsidRPr="00232CBE" w:rsidRDefault="00232CBE" w:rsidP="00232CBE">
            <w:pPr>
              <w:pStyle w:val="ListParagraph"/>
            </w:pPr>
            <w:r w:rsidRPr="00232CBE">
              <w:t>0.11488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160</w:t>
            </w:r>
          </w:p>
        </w:tc>
        <w:tc>
          <w:tcPr>
            <w:tcW w:w="960" w:type="dxa"/>
            <w:noWrap/>
            <w:hideMark/>
          </w:tcPr>
          <w:p w:rsidR="00232CBE" w:rsidRPr="00232CBE" w:rsidRDefault="00232CBE" w:rsidP="00232CBE">
            <w:pPr>
              <w:pStyle w:val="ListParagraph"/>
            </w:pPr>
            <w:r w:rsidRPr="00232CBE">
              <w:t>2.874</w:t>
            </w:r>
          </w:p>
        </w:tc>
        <w:tc>
          <w:tcPr>
            <w:tcW w:w="960" w:type="dxa"/>
            <w:noWrap/>
            <w:hideMark/>
          </w:tcPr>
          <w:p w:rsidR="00232CBE" w:rsidRPr="00232CBE" w:rsidRDefault="00232CBE" w:rsidP="00232CBE">
            <w:pPr>
              <w:pStyle w:val="ListParagraph"/>
            </w:pPr>
            <w:r w:rsidRPr="00232CBE">
              <w:t>0.11496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165</w:t>
            </w:r>
          </w:p>
        </w:tc>
        <w:tc>
          <w:tcPr>
            <w:tcW w:w="960" w:type="dxa"/>
            <w:noWrap/>
            <w:hideMark/>
          </w:tcPr>
          <w:p w:rsidR="00232CBE" w:rsidRPr="00232CBE" w:rsidRDefault="00232CBE" w:rsidP="00232CBE">
            <w:pPr>
              <w:pStyle w:val="ListParagraph"/>
            </w:pPr>
            <w:r w:rsidRPr="00232CBE">
              <w:t>2.977</w:t>
            </w:r>
          </w:p>
        </w:tc>
        <w:tc>
          <w:tcPr>
            <w:tcW w:w="960" w:type="dxa"/>
            <w:noWrap/>
            <w:hideMark/>
          </w:tcPr>
          <w:p w:rsidR="00232CBE" w:rsidRPr="00232CBE" w:rsidRDefault="00232CBE" w:rsidP="00232CBE">
            <w:pPr>
              <w:pStyle w:val="ListParagraph"/>
            </w:pPr>
            <w:r w:rsidRPr="00232CBE">
              <w:t>0.11908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170</w:t>
            </w:r>
          </w:p>
        </w:tc>
        <w:tc>
          <w:tcPr>
            <w:tcW w:w="960" w:type="dxa"/>
            <w:noWrap/>
            <w:hideMark/>
          </w:tcPr>
          <w:p w:rsidR="00232CBE" w:rsidRPr="00232CBE" w:rsidRDefault="00232CBE" w:rsidP="00232CBE">
            <w:pPr>
              <w:pStyle w:val="ListParagraph"/>
            </w:pPr>
            <w:r w:rsidRPr="00232CBE">
              <w:t>2.98</w:t>
            </w:r>
          </w:p>
        </w:tc>
        <w:tc>
          <w:tcPr>
            <w:tcW w:w="960" w:type="dxa"/>
            <w:noWrap/>
            <w:hideMark/>
          </w:tcPr>
          <w:p w:rsidR="00232CBE" w:rsidRPr="00232CBE" w:rsidRDefault="00232CBE" w:rsidP="00232CBE">
            <w:pPr>
              <w:pStyle w:val="ListParagraph"/>
            </w:pPr>
            <w:r w:rsidRPr="00232CBE">
              <w:t>0.1192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175</w:t>
            </w:r>
          </w:p>
        </w:tc>
        <w:tc>
          <w:tcPr>
            <w:tcW w:w="960" w:type="dxa"/>
            <w:noWrap/>
            <w:hideMark/>
          </w:tcPr>
          <w:p w:rsidR="00232CBE" w:rsidRPr="00232CBE" w:rsidRDefault="00232CBE" w:rsidP="00232CBE">
            <w:pPr>
              <w:pStyle w:val="ListParagraph"/>
            </w:pPr>
            <w:r w:rsidRPr="00232CBE">
              <w:t>2.983</w:t>
            </w:r>
          </w:p>
        </w:tc>
        <w:tc>
          <w:tcPr>
            <w:tcW w:w="960" w:type="dxa"/>
            <w:noWrap/>
            <w:hideMark/>
          </w:tcPr>
          <w:p w:rsidR="00232CBE" w:rsidRPr="00232CBE" w:rsidRDefault="00232CBE" w:rsidP="00232CBE">
            <w:pPr>
              <w:pStyle w:val="ListParagraph"/>
            </w:pPr>
            <w:r w:rsidRPr="00232CBE">
              <w:t>0.11932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180</w:t>
            </w:r>
          </w:p>
        </w:tc>
        <w:tc>
          <w:tcPr>
            <w:tcW w:w="960" w:type="dxa"/>
            <w:noWrap/>
            <w:hideMark/>
          </w:tcPr>
          <w:p w:rsidR="00232CBE" w:rsidRPr="00232CBE" w:rsidRDefault="00232CBE" w:rsidP="00232CBE">
            <w:pPr>
              <w:pStyle w:val="ListParagraph"/>
            </w:pPr>
            <w:r w:rsidRPr="00232CBE">
              <w:t>3.072</w:t>
            </w:r>
          </w:p>
        </w:tc>
        <w:tc>
          <w:tcPr>
            <w:tcW w:w="960" w:type="dxa"/>
            <w:noWrap/>
            <w:hideMark/>
          </w:tcPr>
          <w:p w:rsidR="00232CBE" w:rsidRPr="00232CBE" w:rsidRDefault="00232CBE" w:rsidP="00232CBE">
            <w:pPr>
              <w:pStyle w:val="ListParagraph"/>
            </w:pPr>
            <w:r w:rsidRPr="00232CBE">
              <w:t>0.12288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185</w:t>
            </w:r>
          </w:p>
        </w:tc>
        <w:tc>
          <w:tcPr>
            <w:tcW w:w="960" w:type="dxa"/>
            <w:noWrap/>
            <w:hideMark/>
          </w:tcPr>
          <w:p w:rsidR="00232CBE" w:rsidRPr="00232CBE" w:rsidRDefault="00232CBE" w:rsidP="00232CBE">
            <w:pPr>
              <w:pStyle w:val="ListParagraph"/>
            </w:pPr>
            <w:r w:rsidRPr="00232CBE">
              <w:t>3.09</w:t>
            </w:r>
          </w:p>
        </w:tc>
        <w:tc>
          <w:tcPr>
            <w:tcW w:w="960" w:type="dxa"/>
            <w:noWrap/>
            <w:hideMark/>
          </w:tcPr>
          <w:p w:rsidR="00232CBE" w:rsidRPr="00232CBE" w:rsidRDefault="00232CBE" w:rsidP="00232CBE">
            <w:pPr>
              <w:pStyle w:val="ListParagraph"/>
            </w:pPr>
            <w:r w:rsidRPr="00232CBE">
              <w:t>0.1236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190</w:t>
            </w:r>
          </w:p>
        </w:tc>
        <w:tc>
          <w:tcPr>
            <w:tcW w:w="960" w:type="dxa"/>
            <w:noWrap/>
            <w:hideMark/>
          </w:tcPr>
          <w:p w:rsidR="00232CBE" w:rsidRPr="00232CBE" w:rsidRDefault="00232CBE" w:rsidP="00232CBE">
            <w:pPr>
              <w:pStyle w:val="ListParagraph"/>
            </w:pPr>
            <w:r w:rsidRPr="00232CBE">
              <w:t>3.094</w:t>
            </w:r>
          </w:p>
        </w:tc>
        <w:tc>
          <w:tcPr>
            <w:tcW w:w="960" w:type="dxa"/>
            <w:noWrap/>
            <w:hideMark/>
          </w:tcPr>
          <w:p w:rsidR="00232CBE" w:rsidRPr="00232CBE" w:rsidRDefault="00232CBE" w:rsidP="00232CBE">
            <w:pPr>
              <w:pStyle w:val="ListParagraph"/>
            </w:pPr>
            <w:r w:rsidRPr="00232CBE">
              <w:t>0.12376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lastRenderedPageBreak/>
              <w:t>195</w:t>
            </w:r>
          </w:p>
        </w:tc>
        <w:tc>
          <w:tcPr>
            <w:tcW w:w="960" w:type="dxa"/>
            <w:noWrap/>
            <w:hideMark/>
          </w:tcPr>
          <w:p w:rsidR="00232CBE" w:rsidRPr="00232CBE" w:rsidRDefault="00232CBE" w:rsidP="00232CBE">
            <w:pPr>
              <w:pStyle w:val="ListParagraph"/>
            </w:pPr>
            <w:r w:rsidRPr="00232CBE">
              <w:t>3.096</w:t>
            </w:r>
          </w:p>
        </w:tc>
        <w:tc>
          <w:tcPr>
            <w:tcW w:w="960" w:type="dxa"/>
            <w:noWrap/>
            <w:hideMark/>
          </w:tcPr>
          <w:p w:rsidR="00232CBE" w:rsidRPr="00232CBE" w:rsidRDefault="00232CBE" w:rsidP="00232CBE">
            <w:pPr>
              <w:pStyle w:val="ListParagraph"/>
            </w:pPr>
            <w:r w:rsidRPr="00232CBE">
              <w:t>0.12384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200</w:t>
            </w:r>
          </w:p>
        </w:tc>
        <w:tc>
          <w:tcPr>
            <w:tcW w:w="960" w:type="dxa"/>
            <w:noWrap/>
            <w:hideMark/>
          </w:tcPr>
          <w:p w:rsidR="00232CBE" w:rsidRPr="00232CBE" w:rsidRDefault="00232CBE" w:rsidP="00232CBE">
            <w:pPr>
              <w:pStyle w:val="ListParagraph"/>
            </w:pPr>
            <w:r w:rsidRPr="00232CBE">
              <w:t>3.099</w:t>
            </w:r>
          </w:p>
        </w:tc>
        <w:tc>
          <w:tcPr>
            <w:tcW w:w="960" w:type="dxa"/>
            <w:noWrap/>
            <w:hideMark/>
          </w:tcPr>
          <w:p w:rsidR="00232CBE" w:rsidRPr="00232CBE" w:rsidRDefault="00232CBE" w:rsidP="00232CBE">
            <w:pPr>
              <w:pStyle w:val="ListParagraph"/>
            </w:pPr>
            <w:r w:rsidRPr="00232CBE">
              <w:t>0.12396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205</w:t>
            </w:r>
          </w:p>
        </w:tc>
        <w:tc>
          <w:tcPr>
            <w:tcW w:w="960" w:type="dxa"/>
            <w:noWrap/>
            <w:hideMark/>
          </w:tcPr>
          <w:p w:rsidR="00232CBE" w:rsidRPr="00232CBE" w:rsidRDefault="00232CBE" w:rsidP="00232CBE">
            <w:pPr>
              <w:pStyle w:val="ListParagraph"/>
            </w:pPr>
            <w:r w:rsidRPr="00232CBE">
              <w:t>3.101</w:t>
            </w:r>
          </w:p>
        </w:tc>
        <w:tc>
          <w:tcPr>
            <w:tcW w:w="960" w:type="dxa"/>
            <w:noWrap/>
            <w:hideMark/>
          </w:tcPr>
          <w:p w:rsidR="00232CBE" w:rsidRPr="00232CBE" w:rsidRDefault="00232CBE" w:rsidP="00232CBE">
            <w:pPr>
              <w:pStyle w:val="ListParagraph"/>
            </w:pPr>
            <w:r w:rsidRPr="00232CBE">
              <w:t>0.12404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210</w:t>
            </w:r>
          </w:p>
        </w:tc>
        <w:tc>
          <w:tcPr>
            <w:tcW w:w="960" w:type="dxa"/>
            <w:noWrap/>
            <w:hideMark/>
          </w:tcPr>
          <w:p w:rsidR="00232CBE" w:rsidRPr="00232CBE" w:rsidRDefault="00232CBE" w:rsidP="00232CBE">
            <w:pPr>
              <w:pStyle w:val="ListParagraph"/>
            </w:pPr>
            <w:r w:rsidRPr="00232CBE">
              <w:t>3.103</w:t>
            </w:r>
          </w:p>
        </w:tc>
        <w:tc>
          <w:tcPr>
            <w:tcW w:w="960" w:type="dxa"/>
            <w:noWrap/>
            <w:hideMark/>
          </w:tcPr>
          <w:p w:rsidR="00232CBE" w:rsidRPr="00232CBE" w:rsidRDefault="00232CBE" w:rsidP="00232CBE">
            <w:pPr>
              <w:pStyle w:val="ListParagraph"/>
            </w:pPr>
            <w:r w:rsidRPr="00232CBE">
              <w:t>0.12412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215</w:t>
            </w:r>
          </w:p>
        </w:tc>
        <w:tc>
          <w:tcPr>
            <w:tcW w:w="960" w:type="dxa"/>
            <w:noWrap/>
            <w:hideMark/>
          </w:tcPr>
          <w:p w:rsidR="00232CBE" w:rsidRPr="00232CBE" w:rsidRDefault="00232CBE" w:rsidP="00232CBE">
            <w:pPr>
              <w:pStyle w:val="ListParagraph"/>
            </w:pPr>
            <w:r w:rsidRPr="00232CBE">
              <w:t>3.105</w:t>
            </w:r>
          </w:p>
        </w:tc>
        <w:tc>
          <w:tcPr>
            <w:tcW w:w="960" w:type="dxa"/>
            <w:noWrap/>
            <w:hideMark/>
          </w:tcPr>
          <w:p w:rsidR="00232CBE" w:rsidRPr="00232CBE" w:rsidRDefault="00232CBE" w:rsidP="00232CBE">
            <w:pPr>
              <w:pStyle w:val="ListParagraph"/>
            </w:pPr>
            <w:r w:rsidRPr="00232CBE">
              <w:t>0.1242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220</w:t>
            </w:r>
          </w:p>
        </w:tc>
        <w:tc>
          <w:tcPr>
            <w:tcW w:w="960" w:type="dxa"/>
            <w:noWrap/>
            <w:hideMark/>
          </w:tcPr>
          <w:p w:rsidR="00232CBE" w:rsidRPr="00232CBE" w:rsidRDefault="00232CBE" w:rsidP="00232CBE">
            <w:pPr>
              <w:pStyle w:val="ListParagraph"/>
            </w:pPr>
            <w:r w:rsidRPr="00232CBE">
              <w:t>3.107</w:t>
            </w:r>
          </w:p>
        </w:tc>
        <w:tc>
          <w:tcPr>
            <w:tcW w:w="960" w:type="dxa"/>
            <w:noWrap/>
            <w:hideMark/>
          </w:tcPr>
          <w:p w:rsidR="00232CBE" w:rsidRPr="00232CBE" w:rsidRDefault="00232CBE" w:rsidP="00232CBE">
            <w:pPr>
              <w:pStyle w:val="ListParagraph"/>
            </w:pPr>
            <w:r w:rsidRPr="00232CBE">
              <w:t>0.12428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225</w:t>
            </w:r>
          </w:p>
        </w:tc>
        <w:tc>
          <w:tcPr>
            <w:tcW w:w="960" w:type="dxa"/>
            <w:noWrap/>
            <w:hideMark/>
          </w:tcPr>
          <w:p w:rsidR="00232CBE" w:rsidRPr="00232CBE" w:rsidRDefault="00232CBE" w:rsidP="00232CBE">
            <w:pPr>
              <w:pStyle w:val="ListParagraph"/>
            </w:pPr>
            <w:r w:rsidRPr="00232CBE">
              <w:t>3.11</w:t>
            </w:r>
          </w:p>
        </w:tc>
        <w:tc>
          <w:tcPr>
            <w:tcW w:w="960" w:type="dxa"/>
            <w:noWrap/>
            <w:hideMark/>
          </w:tcPr>
          <w:p w:rsidR="00232CBE" w:rsidRPr="00232CBE" w:rsidRDefault="00232CBE" w:rsidP="00232CBE">
            <w:pPr>
              <w:pStyle w:val="ListParagraph"/>
            </w:pPr>
            <w:r w:rsidRPr="00232CBE">
              <w:t>0.1244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230</w:t>
            </w:r>
          </w:p>
        </w:tc>
        <w:tc>
          <w:tcPr>
            <w:tcW w:w="960" w:type="dxa"/>
            <w:noWrap/>
            <w:hideMark/>
          </w:tcPr>
          <w:p w:rsidR="00232CBE" w:rsidRPr="00232CBE" w:rsidRDefault="00232CBE" w:rsidP="00232CBE">
            <w:pPr>
              <w:pStyle w:val="ListParagraph"/>
            </w:pPr>
            <w:r w:rsidRPr="00232CBE">
              <w:t>3.112</w:t>
            </w:r>
          </w:p>
        </w:tc>
        <w:tc>
          <w:tcPr>
            <w:tcW w:w="960" w:type="dxa"/>
            <w:noWrap/>
            <w:hideMark/>
          </w:tcPr>
          <w:p w:rsidR="00232CBE" w:rsidRPr="00232CBE" w:rsidRDefault="00232CBE" w:rsidP="00232CBE">
            <w:pPr>
              <w:pStyle w:val="ListParagraph"/>
            </w:pPr>
            <w:r w:rsidRPr="00232CBE">
              <w:t>0.12448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235</w:t>
            </w:r>
          </w:p>
        </w:tc>
        <w:tc>
          <w:tcPr>
            <w:tcW w:w="960" w:type="dxa"/>
            <w:noWrap/>
            <w:hideMark/>
          </w:tcPr>
          <w:p w:rsidR="00232CBE" w:rsidRPr="00232CBE" w:rsidRDefault="00232CBE" w:rsidP="00232CBE">
            <w:pPr>
              <w:pStyle w:val="ListParagraph"/>
            </w:pPr>
            <w:r w:rsidRPr="00232CBE">
              <w:t>3.116</w:t>
            </w:r>
          </w:p>
        </w:tc>
        <w:tc>
          <w:tcPr>
            <w:tcW w:w="960" w:type="dxa"/>
            <w:noWrap/>
            <w:hideMark/>
          </w:tcPr>
          <w:p w:rsidR="00232CBE" w:rsidRPr="00232CBE" w:rsidRDefault="00232CBE" w:rsidP="00232CBE">
            <w:pPr>
              <w:pStyle w:val="ListParagraph"/>
            </w:pPr>
            <w:r w:rsidRPr="00232CBE">
              <w:t>0.12464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240</w:t>
            </w:r>
          </w:p>
        </w:tc>
        <w:tc>
          <w:tcPr>
            <w:tcW w:w="960" w:type="dxa"/>
            <w:noWrap/>
            <w:hideMark/>
          </w:tcPr>
          <w:p w:rsidR="00232CBE" w:rsidRPr="00232CBE" w:rsidRDefault="00232CBE" w:rsidP="00232CBE">
            <w:pPr>
              <w:pStyle w:val="ListParagraph"/>
            </w:pPr>
            <w:r w:rsidRPr="00232CBE">
              <w:t>3.117</w:t>
            </w:r>
          </w:p>
        </w:tc>
        <w:tc>
          <w:tcPr>
            <w:tcW w:w="960" w:type="dxa"/>
            <w:noWrap/>
            <w:hideMark/>
          </w:tcPr>
          <w:p w:rsidR="00232CBE" w:rsidRPr="00232CBE" w:rsidRDefault="00232CBE" w:rsidP="00232CBE">
            <w:pPr>
              <w:pStyle w:val="ListParagraph"/>
            </w:pPr>
            <w:r w:rsidRPr="00232CBE">
              <w:t>0.12468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245</w:t>
            </w:r>
          </w:p>
        </w:tc>
        <w:tc>
          <w:tcPr>
            <w:tcW w:w="960" w:type="dxa"/>
            <w:noWrap/>
            <w:hideMark/>
          </w:tcPr>
          <w:p w:rsidR="00232CBE" w:rsidRPr="00232CBE" w:rsidRDefault="00232CBE" w:rsidP="00232CBE">
            <w:pPr>
              <w:pStyle w:val="ListParagraph"/>
            </w:pPr>
            <w:r w:rsidRPr="00232CBE">
              <w:t>3.119</w:t>
            </w:r>
          </w:p>
        </w:tc>
        <w:tc>
          <w:tcPr>
            <w:tcW w:w="960" w:type="dxa"/>
            <w:noWrap/>
            <w:hideMark/>
          </w:tcPr>
          <w:p w:rsidR="00232CBE" w:rsidRPr="00232CBE" w:rsidRDefault="00232CBE" w:rsidP="00232CBE">
            <w:pPr>
              <w:pStyle w:val="ListParagraph"/>
            </w:pPr>
            <w:r w:rsidRPr="00232CBE">
              <w:t>0.12476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250</w:t>
            </w:r>
          </w:p>
        </w:tc>
        <w:tc>
          <w:tcPr>
            <w:tcW w:w="960" w:type="dxa"/>
            <w:noWrap/>
            <w:hideMark/>
          </w:tcPr>
          <w:p w:rsidR="00232CBE" w:rsidRPr="00232CBE" w:rsidRDefault="00232CBE" w:rsidP="00232CBE">
            <w:pPr>
              <w:pStyle w:val="ListParagraph"/>
            </w:pPr>
            <w:r w:rsidRPr="00232CBE">
              <w:t>3.121</w:t>
            </w:r>
          </w:p>
        </w:tc>
        <w:tc>
          <w:tcPr>
            <w:tcW w:w="960" w:type="dxa"/>
            <w:noWrap/>
            <w:hideMark/>
          </w:tcPr>
          <w:p w:rsidR="00232CBE" w:rsidRPr="00232CBE" w:rsidRDefault="00232CBE" w:rsidP="00232CBE">
            <w:pPr>
              <w:pStyle w:val="ListParagraph"/>
            </w:pPr>
            <w:r w:rsidRPr="00232CBE">
              <w:t>0.12484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255</w:t>
            </w:r>
          </w:p>
        </w:tc>
        <w:tc>
          <w:tcPr>
            <w:tcW w:w="960" w:type="dxa"/>
            <w:noWrap/>
            <w:hideMark/>
          </w:tcPr>
          <w:p w:rsidR="00232CBE" w:rsidRPr="00232CBE" w:rsidRDefault="00232CBE" w:rsidP="00232CBE">
            <w:pPr>
              <w:pStyle w:val="ListParagraph"/>
            </w:pPr>
            <w:r w:rsidRPr="00232CBE">
              <w:t>3.123</w:t>
            </w:r>
          </w:p>
        </w:tc>
        <w:tc>
          <w:tcPr>
            <w:tcW w:w="960" w:type="dxa"/>
            <w:noWrap/>
            <w:hideMark/>
          </w:tcPr>
          <w:p w:rsidR="00232CBE" w:rsidRPr="00232CBE" w:rsidRDefault="00232CBE" w:rsidP="00232CBE">
            <w:pPr>
              <w:pStyle w:val="ListParagraph"/>
            </w:pPr>
            <w:r w:rsidRPr="00232CBE">
              <w:t>0.12492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260</w:t>
            </w:r>
          </w:p>
        </w:tc>
        <w:tc>
          <w:tcPr>
            <w:tcW w:w="960" w:type="dxa"/>
            <w:noWrap/>
            <w:hideMark/>
          </w:tcPr>
          <w:p w:rsidR="00232CBE" w:rsidRPr="00232CBE" w:rsidRDefault="00232CBE" w:rsidP="00232CBE">
            <w:pPr>
              <w:pStyle w:val="ListParagraph"/>
            </w:pPr>
            <w:r w:rsidRPr="00232CBE">
              <w:t>3.126</w:t>
            </w:r>
          </w:p>
        </w:tc>
        <w:tc>
          <w:tcPr>
            <w:tcW w:w="960" w:type="dxa"/>
            <w:noWrap/>
            <w:hideMark/>
          </w:tcPr>
          <w:p w:rsidR="00232CBE" w:rsidRPr="00232CBE" w:rsidRDefault="00232CBE" w:rsidP="00232CBE">
            <w:pPr>
              <w:pStyle w:val="ListParagraph"/>
            </w:pPr>
            <w:r w:rsidRPr="00232CBE">
              <w:t>0.12504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265</w:t>
            </w:r>
          </w:p>
        </w:tc>
        <w:tc>
          <w:tcPr>
            <w:tcW w:w="960" w:type="dxa"/>
            <w:noWrap/>
            <w:hideMark/>
          </w:tcPr>
          <w:p w:rsidR="00232CBE" w:rsidRPr="00232CBE" w:rsidRDefault="00232CBE" w:rsidP="00232CBE">
            <w:pPr>
              <w:pStyle w:val="ListParagraph"/>
            </w:pPr>
            <w:r w:rsidRPr="00232CBE">
              <w:t>3.132</w:t>
            </w:r>
          </w:p>
        </w:tc>
        <w:tc>
          <w:tcPr>
            <w:tcW w:w="960" w:type="dxa"/>
            <w:noWrap/>
            <w:hideMark/>
          </w:tcPr>
          <w:p w:rsidR="00232CBE" w:rsidRPr="00232CBE" w:rsidRDefault="00232CBE" w:rsidP="00232CBE">
            <w:pPr>
              <w:pStyle w:val="ListParagraph"/>
            </w:pPr>
            <w:r w:rsidRPr="00232CBE">
              <w:t>0.12528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270</w:t>
            </w:r>
          </w:p>
        </w:tc>
        <w:tc>
          <w:tcPr>
            <w:tcW w:w="960" w:type="dxa"/>
            <w:noWrap/>
            <w:hideMark/>
          </w:tcPr>
          <w:p w:rsidR="00232CBE" w:rsidRPr="00232CBE" w:rsidRDefault="00232CBE" w:rsidP="00232CBE">
            <w:pPr>
              <w:pStyle w:val="ListParagraph"/>
            </w:pPr>
            <w:r w:rsidRPr="00232CBE">
              <w:t>3.237</w:t>
            </w:r>
          </w:p>
        </w:tc>
        <w:tc>
          <w:tcPr>
            <w:tcW w:w="960" w:type="dxa"/>
            <w:noWrap/>
            <w:hideMark/>
          </w:tcPr>
          <w:p w:rsidR="00232CBE" w:rsidRPr="00232CBE" w:rsidRDefault="00232CBE" w:rsidP="00232CBE">
            <w:pPr>
              <w:pStyle w:val="ListParagraph"/>
            </w:pPr>
            <w:r w:rsidRPr="00232CBE">
              <w:t>0.12948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275</w:t>
            </w:r>
          </w:p>
        </w:tc>
        <w:tc>
          <w:tcPr>
            <w:tcW w:w="960" w:type="dxa"/>
            <w:noWrap/>
            <w:hideMark/>
          </w:tcPr>
          <w:p w:rsidR="00232CBE" w:rsidRPr="00232CBE" w:rsidRDefault="00232CBE" w:rsidP="00232CBE">
            <w:pPr>
              <w:pStyle w:val="ListParagraph"/>
            </w:pPr>
            <w:r w:rsidRPr="00232CBE">
              <w:t>3.24</w:t>
            </w:r>
          </w:p>
        </w:tc>
        <w:tc>
          <w:tcPr>
            <w:tcW w:w="960" w:type="dxa"/>
            <w:noWrap/>
            <w:hideMark/>
          </w:tcPr>
          <w:p w:rsidR="00232CBE" w:rsidRPr="00232CBE" w:rsidRDefault="00232CBE" w:rsidP="00232CBE">
            <w:pPr>
              <w:pStyle w:val="ListParagraph"/>
            </w:pPr>
            <w:r w:rsidRPr="00232CBE">
              <w:t>0.1296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280</w:t>
            </w:r>
          </w:p>
        </w:tc>
        <w:tc>
          <w:tcPr>
            <w:tcW w:w="960" w:type="dxa"/>
            <w:noWrap/>
            <w:hideMark/>
          </w:tcPr>
          <w:p w:rsidR="00232CBE" w:rsidRPr="00232CBE" w:rsidRDefault="00232CBE" w:rsidP="00232CBE">
            <w:pPr>
              <w:pStyle w:val="ListParagraph"/>
            </w:pPr>
            <w:r w:rsidRPr="00232CBE">
              <w:t>3.241</w:t>
            </w:r>
          </w:p>
        </w:tc>
        <w:tc>
          <w:tcPr>
            <w:tcW w:w="960" w:type="dxa"/>
            <w:noWrap/>
            <w:hideMark/>
          </w:tcPr>
          <w:p w:rsidR="00232CBE" w:rsidRPr="00232CBE" w:rsidRDefault="00232CBE" w:rsidP="00232CBE">
            <w:pPr>
              <w:pStyle w:val="ListParagraph"/>
            </w:pPr>
            <w:r w:rsidRPr="00232CBE">
              <w:t>0.12964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285</w:t>
            </w:r>
          </w:p>
        </w:tc>
        <w:tc>
          <w:tcPr>
            <w:tcW w:w="960" w:type="dxa"/>
            <w:noWrap/>
            <w:hideMark/>
          </w:tcPr>
          <w:p w:rsidR="00232CBE" w:rsidRPr="00232CBE" w:rsidRDefault="00232CBE" w:rsidP="00232CBE">
            <w:pPr>
              <w:pStyle w:val="ListParagraph"/>
            </w:pPr>
            <w:r w:rsidRPr="00232CBE">
              <w:t>3.244</w:t>
            </w:r>
          </w:p>
        </w:tc>
        <w:tc>
          <w:tcPr>
            <w:tcW w:w="960" w:type="dxa"/>
            <w:noWrap/>
            <w:hideMark/>
          </w:tcPr>
          <w:p w:rsidR="00232CBE" w:rsidRPr="00232CBE" w:rsidRDefault="00232CBE" w:rsidP="00232CBE">
            <w:pPr>
              <w:pStyle w:val="ListParagraph"/>
            </w:pPr>
            <w:r w:rsidRPr="00232CBE">
              <w:t>0.12976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290</w:t>
            </w:r>
          </w:p>
        </w:tc>
        <w:tc>
          <w:tcPr>
            <w:tcW w:w="960" w:type="dxa"/>
            <w:noWrap/>
            <w:hideMark/>
          </w:tcPr>
          <w:p w:rsidR="00232CBE" w:rsidRPr="00232CBE" w:rsidRDefault="00232CBE" w:rsidP="00232CBE">
            <w:pPr>
              <w:pStyle w:val="ListParagraph"/>
            </w:pPr>
            <w:r w:rsidRPr="00232CBE">
              <w:t>3.264</w:t>
            </w:r>
          </w:p>
        </w:tc>
        <w:tc>
          <w:tcPr>
            <w:tcW w:w="960" w:type="dxa"/>
            <w:noWrap/>
            <w:hideMark/>
          </w:tcPr>
          <w:p w:rsidR="00232CBE" w:rsidRPr="00232CBE" w:rsidRDefault="00232CBE" w:rsidP="00232CBE">
            <w:pPr>
              <w:pStyle w:val="ListParagraph"/>
            </w:pPr>
            <w:r w:rsidRPr="00232CBE">
              <w:t>0.13056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295</w:t>
            </w:r>
          </w:p>
        </w:tc>
        <w:tc>
          <w:tcPr>
            <w:tcW w:w="960" w:type="dxa"/>
            <w:noWrap/>
            <w:hideMark/>
          </w:tcPr>
          <w:p w:rsidR="00232CBE" w:rsidRPr="00232CBE" w:rsidRDefault="00232CBE" w:rsidP="00232CBE">
            <w:pPr>
              <w:pStyle w:val="ListParagraph"/>
            </w:pPr>
            <w:r w:rsidRPr="00232CBE">
              <w:t>3.455</w:t>
            </w:r>
          </w:p>
        </w:tc>
        <w:tc>
          <w:tcPr>
            <w:tcW w:w="960" w:type="dxa"/>
            <w:noWrap/>
            <w:hideMark/>
          </w:tcPr>
          <w:p w:rsidR="00232CBE" w:rsidRPr="00232CBE" w:rsidRDefault="00232CBE" w:rsidP="00232CBE">
            <w:pPr>
              <w:pStyle w:val="ListParagraph"/>
            </w:pPr>
            <w:r w:rsidRPr="00232CBE">
              <w:t>0.1382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300</w:t>
            </w:r>
          </w:p>
        </w:tc>
        <w:tc>
          <w:tcPr>
            <w:tcW w:w="960" w:type="dxa"/>
            <w:noWrap/>
            <w:hideMark/>
          </w:tcPr>
          <w:p w:rsidR="00232CBE" w:rsidRPr="00232CBE" w:rsidRDefault="00232CBE" w:rsidP="00232CBE">
            <w:pPr>
              <w:pStyle w:val="ListParagraph"/>
            </w:pPr>
            <w:r w:rsidRPr="00232CBE">
              <w:t>3.46</w:t>
            </w:r>
          </w:p>
        </w:tc>
        <w:tc>
          <w:tcPr>
            <w:tcW w:w="960" w:type="dxa"/>
            <w:noWrap/>
            <w:hideMark/>
          </w:tcPr>
          <w:p w:rsidR="00232CBE" w:rsidRPr="00232CBE" w:rsidRDefault="00232CBE" w:rsidP="00232CBE">
            <w:pPr>
              <w:pStyle w:val="ListParagraph"/>
            </w:pPr>
            <w:r w:rsidRPr="00232CBE">
              <w:t>0.1384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305</w:t>
            </w:r>
          </w:p>
        </w:tc>
        <w:tc>
          <w:tcPr>
            <w:tcW w:w="960" w:type="dxa"/>
            <w:noWrap/>
            <w:hideMark/>
          </w:tcPr>
          <w:p w:rsidR="00232CBE" w:rsidRPr="00232CBE" w:rsidRDefault="00232CBE" w:rsidP="00232CBE">
            <w:pPr>
              <w:pStyle w:val="ListParagraph"/>
            </w:pPr>
            <w:r w:rsidRPr="00232CBE">
              <w:t>3.463</w:t>
            </w:r>
          </w:p>
        </w:tc>
        <w:tc>
          <w:tcPr>
            <w:tcW w:w="960" w:type="dxa"/>
            <w:noWrap/>
            <w:hideMark/>
          </w:tcPr>
          <w:p w:rsidR="00232CBE" w:rsidRPr="00232CBE" w:rsidRDefault="00232CBE" w:rsidP="00232CBE">
            <w:pPr>
              <w:pStyle w:val="ListParagraph"/>
            </w:pPr>
            <w:r w:rsidRPr="00232CBE">
              <w:t>0.13852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310</w:t>
            </w:r>
          </w:p>
        </w:tc>
        <w:tc>
          <w:tcPr>
            <w:tcW w:w="960" w:type="dxa"/>
            <w:noWrap/>
            <w:hideMark/>
          </w:tcPr>
          <w:p w:rsidR="00232CBE" w:rsidRPr="00232CBE" w:rsidRDefault="00232CBE" w:rsidP="00232CBE">
            <w:pPr>
              <w:pStyle w:val="ListParagraph"/>
            </w:pPr>
            <w:r w:rsidRPr="00232CBE">
              <w:t>3.565</w:t>
            </w:r>
          </w:p>
        </w:tc>
        <w:tc>
          <w:tcPr>
            <w:tcW w:w="960" w:type="dxa"/>
            <w:noWrap/>
            <w:hideMark/>
          </w:tcPr>
          <w:p w:rsidR="00232CBE" w:rsidRPr="00232CBE" w:rsidRDefault="00232CBE" w:rsidP="00232CBE">
            <w:pPr>
              <w:pStyle w:val="ListParagraph"/>
            </w:pPr>
            <w:r w:rsidRPr="00232CBE">
              <w:t>0.1426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315</w:t>
            </w:r>
          </w:p>
        </w:tc>
        <w:tc>
          <w:tcPr>
            <w:tcW w:w="960" w:type="dxa"/>
            <w:noWrap/>
            <w:hideMark/>
          </w:tcPr>
          <w:p w:rsidR="00232CBE" w:rsidRPr="00232CBE" w:rsidRDefault="00232CBE" w:rsidP="00232CBE">
            <w:pPr>
              <w:pStyle w:val="ListParagraph"/>
            </w:pPr>
            <w:r w:rsidRPr="00232CBE">
              <w:t>3.672</w:t>
            </w:r>
          </w:p>
        </w:tc>
        <w:tc>
          <w:tcPr>
            <w:tcW w:w="960" w:type="dxa"/>
            <w:noWrap/>
            <w:hideMark/>
          </w:tcPr>
          <w:p w:rsidR="00232CBE" w:rsidRPr="00232CBE" w:rsidRDefault="00232CBE" w:rsidP="00232CBE">
            <w:pPr>
              <w:pStyle w:val="ListParagraph"/>
            </w:pPr>
            <w:r w:rsidRPr="00232CBE">
              <w:t>0.14688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320</w:t>
            </w:r>
          </w:p>
        </w:tc>
        <w:tc>
          <w:tcPr>
            <w:tcW w:w="960" w:type="dxa"/>
            <w:noWrap/>
            <w:hideMark/>
          </w:tcPr>
          <w:p w:rsidR="00232CBE" w:rsidRPr="00232CBE" w:rsidRDefault="00232CBE" w:rsidP="00232CBE">
            <w:pPr>
              <w:pStyle w:val="ListParagraph"/>
            </w:pPr>
            <w:r w:rsidRPr="00232CBE">
              <w:t>3.674</w:t>
            </w:r>
          </w:p>
        </w:tc>
        <w:tc>
          <w:tcPr>
            <w:tcW w:w="960" w:type="dxa"/>
            <w:noWrap/>
            <w:hideMark/>
          </w:tcPr>
          <w:p w:rsidR="00232CBE" w:rsidRPr="00232CBE" w:rsidRDefault="00232CBE" w:rsidP="00232CBE">
            <w:pPr>
              <w:pStyle w:val="ListParagraph"/>
            </w:pPr>
            <w:r w:rsidRPr="00232CBE">
              <w:t>0.14696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325</w:t>
            </w:r>
          </w:p>
        </w:tc>
        <w:tc>
          <w:tcPr>
            <w:tcW w:w="960" w:type="dxa"/>
            <w:noWrap/>
            <w:hideMark/>
          </w:tcPr>
          <w:p w:rsidR="00232CBE" w:rsidRPr="00232CBE" w:rsidRDefault="00232CBE" w:rsidP="00232CBE">
            <w:pPr>
              <w:pStyle w:val="ListParagraph"/>
            </w:pPr>
            <w:r w:rsidRPr="00232CBE">
              <w:t>3.774</w:t>
            </w:r>
          </w:p>
        </w:tc>
        <w:tc>
          <w:tcPr>
            <w:tcW w:w="960" w:type="dxa"/>
            <w:noWrap/>
            <w:hideMark/>
          </w:tcPr>
          <w:p w:rsidR="00232CBE" w:rsidRPr="00232CBE" w:rsidRDefault="00232CBE" w:rsidP="00232CBE">
            <w:pPr>
              <w:pStyle w:val="ListParagraph"/>
            </w:pPr>
            <w:r w:rsidRPr="00232CBE">
              <w:t>0.15096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330</w:t>
            </w:r>
          </w:p>
        </w:tc>
        <w:tc>
          <w:tcPr>
            <w:tcW w:w="960" w:type="dxa"/>
            <w:noWrap/>
            <w:hideMark/>
          </w:tcPr>
          <w:p w:rsidR="00232CBE" w:rsidRPr="00232CBE" w:rsidRDefault="00232CBE" w:rsidP="00232CBE">
            <w:pPr>
              <w:pStyle w:val="ListParagraph"/>
            </w:pPr>
            <w:r w:rsidRPr="00232CBE">
              <w:t>3.88</w:t>
            </w:r>
          </w:p>
        </w:tc>
        <w:tc>
          <w:tcPr>
            <w:tcW w:w="960" w:type="dxa"/>
            <w:noWrap/>
            <w:hideMark/>
          </w:tcPr>
          <w:p w:rsidR="00232CBE" w:rsidRPr="00232CBE" w:rsidRDefault="00232CBE" w:rsidP="00232CBE">
            <w:pPr>
              <w:pStyle w:val="ListParagraph"/>
            </w:pPr>
            <w:r w:rsidRPr="00232CBE">
              <w:t>0.1552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335</w:t>
            </w:r>
          </w:p>
        </w:tc>
        <w:tc>
          <w:tcPr>
            <w:tcW w:w="960" w:type="dxa"/>
            <w:noWrap/>
            <w:hideMark/>
          </w:tcPr>
          <w:p w:rsidR="00232CBE" w:rsidRPr="00232CBE" w:rsidRDefault="00232CBE" w:rsidP="00232CBE">
            <w:pPr>
              <w:pStyle w:val="ListParagraph"/>
            </w:pPr>
            <w:r w:rsidRPr="00232CBE">
              <w:t>3.884</w:t>
            </w:r>
          </w:p>
        </w:tc>
        <w:tc>
          <w:tcPr>
            <w:tcW w:w="960" w:type="dxa"/>
            <w:noWrap/>
            <w:hideMark/>
          </w:tcPr>
          <w:p w:rsidR="00232CBE" w:rsidRPr="00232CBE" w:rsidRDefault="00232CBE" w:rsidP="00232CBE">
            <w:pPr>
              <w:pStyle w:val="ListParagraph"/>
            </w:pPr>
            <w:r w:rsidRPr="00232CBE">
              <w:t>0.15536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340</w:t>
            </w:r>
          </w:p>
        </w:tc>
        <w:tc>
          <w:tcPr>
            <w:tcW w:w="960" w:type="dxa"/>
            <w:noWrap/>
            <w:hideMark/>
          </w:tcPr>
          <w:p w:rsidR="00232CBE" w:rsidRPr="00232CBE" w:rsidRDefault="00232CBE" w:rsidP="00232CBE">
            <w:pPr>
              <w:pStyle w:val="ListParagraph"/>
            </w:pPr>
            <w:r w:rsidRPr="00232CBE">
              <w:t>3.991</w:t>
            </w:r>
          </w:p>
        </w:tc>
        <w:tc>
          <w:tcPr>
            <w:tcW w:w="960" w:type="dxa"/>
            <w:noWrap/>
            <w:hideMark/>
          </w:tcPr>
          <w:p w:rsidR="00232CBE" w:rsidRPr="00232CBE" w:rsidRDefault="00232CBE" w:rsidP="00232CBE">
            <w:pPr>
              <w:pStyle w:val="ListParagraph"/>
            </w:pPr>
            <w:r w:rsidRPr="00232CBE">
              <w:t>0.15964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345</w:t>
            </w:r>
          </w:p>
        </w:tc>
        <w:tc>
          <w:tcPr>
            <w:tcW w:w="960" w:type="dxa"/>
            <w:noWrap/>
            <w:hideMark/>
          </w:tcPr>
          <w:p w:rsidR="00232CBE" w:rsidRPr="00232CBE" w:rsidRDefault="00232CBE" w:rsidP="00232CBE">
            <w:pPr>
              <w:pStyle w:val="ListParagraph"/>
            </w:pPr>
            <w:r w:rsidRPr="00232CBE">
              <w:t>3.996</w:t>
            </w:r>
          </w:p>
        </w:tc>
        <w:tc>
          <w:tcPr>
            <w:tcW w:w="960" w:type="dxa"/>
            <w:noWrap/>
            <w:hideMark/>
          </w:tcPr>
          <w:p w:rsidR="00232CBE" w:rsidRPr="00232CBE" w:rsidRDefault="00232CBE" w:rsidP="00232CBE">
            <w:pPr>
              <w:pStyle w:val="ListParagraph"/>
            </w:pPr>
            <w:r w:rsidRPr="00232CBE">
              <w:t>0.15984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350</w:t>
            </w:r>
          </w:p>
        </w:tc>
        <w:tc>
          <w:tcPr>
            <w:tcW w:w="960" w:type="dxa"/>
            <w:noWrap/>
            <w:hideMark/>
          </w:tcPr>
          <w:p w:rsidR="00232CBE" w:rsidRPr="00232CBE" w:rsidRDefault="00232CBE" w:rsidP="00232CBE">
            <w:pPr>
              <w:pStyle w:val="ListParagraph"/>
            </w:pPr>
            <w:r w:rsidRPr="00232CBE">
              <w:t>3.999</w:t>
            </w:r>
          </w:p>
        </w:tc>
        <w:tc>
          <w:tcPr>
            <w:tcW w:w="960" w:type="dxa"/>
            <w:noWrap/>
            <w:hideMark/>
          </w:tcPr>
          <w:p w:rsidR="00232CBE" w:rsidRPr="00232CBE" w:rsidRDefault="00232CBE" w:rsidP="00232CBE">
            <w:pPr>
              <w:pStyle w:val="ListParagraph"/>
            </w:pPr>
            <w:r w:rsidRPr="00232CBE">
              <w:t>0.15996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355</w:t>
            </w:r>
          </w:p>
        </w:tc>
        <w:tc>
          <w:tcPr>
            <w:tcW w:w="960" w:type="dxa"/>
            <w:noWrap/>
            <w:hideMark/>
          </w:tcPr>
          <w:p w:rsidR="00232CBE" w:rsidRPr="00232CBE" w:rsidRDefault="00232CBE" w:rsidP="00232CBE">
            <w:pPr>
              <w:pStyle w:val="ListParagraph"/>
            </w:pPr>
            <w:r w:rsidRPr="00232CBE">
              <w:t>4.004</w:t>
            </w:r>
          </w:p>
        </w:tc>
        <w:tc>
          <w:tcPr>
            <w:tcW w:w="960" w:type="dxa"/>
            <w:noWrap/>
            <w:hideMark/>
          </w:tcPr>
          <w:p w:rsidR="00232CBE" w:rsidRPr="00232CBE" w:rsidRDefault="00232CBE" w:rsidP="00232CBE">
            <w:pPr>
              <w:pStyle w:val="ListParagraph"/>
            </w:pPr>
            <w:r w:rsidRPr="00232CBE">
              <w:t>0.16016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360</w:t>
            </w:r>
          </w:p>
        </w:tc>
        <w:tc>
          <w:tcPr>
            <w:tcW w:w="960" w:type="dxa"/>
            <w:noWrap/>
            <w:hideMark/>
          </w:tcPr>
          <w:p w:rsidR="00232CBE" w:rsidRPr="00232CBE" w:rsidRDefault="00232CBE" w:rsidP="00232CBE">
            <w:pPr>
              <w:pStyle w:val="ListParagraph"/>
            </w:pPr>
            <w:r w:rsidRPr="00232CBE">
              <w:t>4.009</w:t>
            </w:r>
          </w:p>
        </w:tc>
        <w:tc>
          <w:tcPr>
            <w:tcW w:w="960" w:type="dxa"/>
            <w:noWrap/>
            <w:hideMark/>
          </w:tcPr>
          <w:p w:rsidR="00232CBE" w:rsidRPr="00232CBE" w:rsidRDefault="00232CBE" w:rsidP="00232CBE">
            <w:pPr>
              <w:pStyle w:val="ListParagraph"/>
            </w:pPr>
            <w:r w:rsidRPr="00232CBE">
              <w:t>0.16036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365</w:t>
            </w:r>
          </w:p>
        </w:tc>
        <w:tc>
          <w:tcPr>
            <w:tcW w:w="960" w:type="dxa"/>
            <w:noWrap/>
            <w:hideMark/>
          </w:tcPr>
          <w:p w:rsidR="00232CBE" w:rsidRPr="00232CBE" w:rsidRDefault="00232CBE" w:rsidP="00232CBE">
            <w:pPr>
              <w:pStyle w:val="ListParagraph"/>
            </w:pPr>
            <w:r w:rsidRPr="00232CBE">
              <w:t>4.014</w:t>
            </w:r>
          </w:p>
        </w:tc>
        <w:tc>
          <w:tcPr>
            <w:tcW w:w="960" w:type="dxa"/>
            <w:noWrap/>
            <w:hideMark/>
          </w:tcPr>
          <w:p w:rsidR="00232CBE" w:rsidRPr="00232CBE" w:rsidRDefault="00232CBE" w:rsidP="00232CBE">
            <w:pPr>
              <w:pStyle w:val="ListParagraph"/>
            </w:pPr>
            <w:r w:rsidRPr="00232CBE">
              <w:t>0.16056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370</w:t>
            </w:r>
          </w:p>
        </w:tc>
        <w:tc>
          <w:tcPr>
            <w:tcW w:w="960" w:type="dxa"/>
            <w:noWrap/>
            <w:hideMark/>
          </w:tcPr>
          <w:p w:rsidR="00232CBE" w:rsidRPr="00232CBE" w:rsidRDefault="00232CBE" w:rsidP="00232CBE">
            <w:pPr>
              <w:pStyle w:val="ListParagraph"/>
            </w:pPr>
            <w:r w:rsidRPr="00232CBE">
              <w:t>4.019</w:t>
            </w:r>
          </w:p>
        </w:tc>
        <w:tc>
          <w:tcPr>
            <w:tcW w:w="960" w:type="dxa"/>
            <w:noWrap/>
            <w:hideMark/>
          </w:tcPr>
          <w:p w:rsidR="00232CBE" w:rsidRPr="00232CBE" w:rsidRDefault="00232CBE" w:rsidP="00232CBE">
            <w:pPr>
              <w:pStyle w:val="ListParagraph"/>
            </w:pPr>
            <w:r w:rsidRPr="00232CBE">
              <w:t>0.16076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375</w:t>
            </w:r>
          </w:p>
        </w:tc>
        <w:tc>
          <w:tcPr>
            <w:tcW w:w="960" w:type="dxa"/>
            <w:noWrap/>
            <w:hideMark/>
          </w:tcPr>
          <w:p w:rsidR="00232CBE" w:rsidRPr="00232CBE" w:rsidRDefault="00232CBE" w:rsidP="00232CBE">
            <w:pPr>
              <w:pStyle w:val="ListParagraph"/>
            </w:pPr>
            <w:r w:rsidRPr="00232CBE">
              <w:t>4.023</w:t>
            </w:r>
          </w:p>
        </w:tc>
        <w:tc>
          <w:tcPr>
            <w:tcW w:w="960" w:type="dxa"/>
            <w:noWrap/>
            <w:hideMark/>
          </w:tcPr>
          <w:p w:rsidR="00232CBE" w:rsidRPr="00232CBE" w:rsidRDefault="00232CBE" w:rsidP="00232CBE">
            <w:pPr>
              <w:pStyle w:val="ListParagraph"/>
            </w:pPr>
            <w:r w:rsidRPr="00232CBE">
              <w:t>0.16092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380</w:t>
            </w:r>
          </w:p>
        </w:tc>
        <w:tc>
          <w:tcPr>
            <w:tcW w:w="960" w:type="dxa"/>
            <w:noWrap/>
            <w:hideMark/>
          </w:tcPr>
          <w:p w:rsidR="00232CBE" w:rsidRPr="00232CBE" w:rsidRDefault="00232CBE" w:rsidP="00232CBE">
            <w:pPr>
              <w:pStyle w:val="ListParagraph"/>
            </w:pPr>
            <w:r w:rsidRPr="00232CBE">
              <w:t>4.13</w:t>
            </w:r>
          </w:p>
        </w:tc>
        <w:tc>
          <w:tcPr>
            <w:tcW w:w="960" w:type="dxa"/>
            <w:noWrap/>
            <w:hideMark/>
          </w:tcPr>
          <w:p w:rsidR="00232CBE" w:rsidRPr="00232CBE" w:rsidRDefault="00232CBE" w:rsidP="00232CBE">
            <w:pPr>
              <w:pStyle w:val="ListParagraph"/>
            </w:pPr>
            <w:r w:rsidRPr="00232CBE">
              <w:t>0.1652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385</w:t>
            </w:r>
          </w:p>
        </w:tc>
        <w:tc>
          <w:tcPr>
            <w:tcW w:w="960" w:type="dxa"/>
            <w:noWrap/>
            <w:hideMark/>
          </w:tcPr>
          <w:p w:rsidR="00232CBE" w:rsidRPr="00232CBE" w:rsidRDefault="00232CBE" w:rsidP="00232CBE">
            <w:pPr>
              <w:pStyle w:val="ListParagraph"/>
            </w:pPr>
            <w:r w:rsidRPr="00232CBE">
              <w:t>4.135</w:t>
            </w:r>
          </w:p>
        </w:tc>
        <w:tc>
          <w:tcPr>
            <w:tcW w:w="960" w:type="dxa"/>
            <w:noWrap/>
            <w:hideMark/>
          </w:tcPr>
          <w:p w:rsidR="00232CBE" w:rsidRPr="00232CBE" w:rsidRDefault="00232CBE" w:rsidP="00232CBE">
            <w:pPr>
              <w:pStyle w:val="ListParagraph"/>
            </w:pPr>
            <w:r w:rsidRPr="00232CBE">
              <w:t>0.1654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390</w:t>
            </w:r>
          </w:p>
        </w:tc>
        <w:tc>
          <w:tcPr>
            <w:tcW w:w="960" w:type="dxa"/>
            <w:noWrap/>
            <w:hideMark/>
          </w:tcPr>
          <w:p w:rsidR="00232CBE" w:rsidRPr="00232CBE" w:rsidRDefault="00232CBE" w:rsidP="00232CBE">
            <w:pPr>
              <w:pStyle w:val="ListParagraph"/>
            </w:pPr>
            <w:r w:rsidRPr="00232CBE">
              <w:t>4.24</w:t>
            </w:r>
          </w:p>
        </w:tc>
        <w:tc>
          <w:tcPr>
            <w:tcW w:w="960" w:type="dxa"/>
            <w:noWrap/>
            <w:hideMark/>
          </w:tcPr>
          <w:p w:rsidR="00232CBE" w:rsidRPr="00232CBE" w:rsidRDefault="00232CBE" w:rsidP="00232CBE">
            <w:pPr>
              <w:pStyle w:val="ListParagraph"/>
            </w:pPr>
            <w:r w:rsidRPr="00232CBE">
              <w:t>0.1696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395</w:t>
            </w:r>
          </w:p>
        </w:tc>
        <w:tc>
          <w:tcPr>
            <w:tcW w:w="960" w:type="dxa"/>
            <w:noWrap/>
            <w:hideMark/>
          </w:tcPr>
          <w:p w:rsidR="00232CBE" w:rsidRPr="00232CBE" w:rsidRDefault="00232CBE" w:rsidP="00232CBE">
            <w:pPr>
              <w:pStyle w:val="ListParagraph"/>
            </w:pPr>
            <w:r w:rsidRPr="00232CBE">
              <w:t>4.247</w:t>
            </w:r>
          </w:p>
        </w:tc>
        <w:tc>
          <w:tcPr>
            <w:tcW w:w="960" w:type="dxa"/>
            <w:noWrap/>
            <w:hideMark/>
          </w:tcPr>
          <w:p w:rsidR="00232CBE" w:rsidRPr="00232CBE" w:rsidRDefault="00232CBE" w:rsidP="00232CBE">
            <w:pPr>
              <w:pStyle w:val="ListParagraph"/>
            </w:pPr>
            <w:r w:rsidRPr="00232CBE">
              <w:t>0.16988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lastRenderedPageBreak/>
              <w:t>400</w:t>
            </w:r>
          </w:p>
        </w:tc>
        <w:tc>
          <w:tcPr>
            <w:tcW w:w="960" w:type="dxa"/>
            <w:noWrap/>
            <w:hideMark/>
          </w:tcPr>
          <w:p w:rsidR="00232CBE" w:rsidRPr="00232CBE" w:rsidRDefault="00232CBE" w:rsidP="00232CBE">
            <w:pPr>
              <w:pStyle w:val="ListParagraph"/>
            </w:pPr>
            <w:r w:rsidRPr="00232CBE">
              <w:t>4.354</w:t>
            </w:r>
          </w:p>
        </w:tc>
        <w:tc>
          <w:tcPr>
            <w:tcW w:w="960" w:type="dxa"/>
            <w:noWrap/>
            <w:hideMark/>
          </w:tcPr>
          <w:p w:rsidR="00232CBE" w:rsidRPr="00232CBE" w:rsidRDefault="00232CBE" w:rsidP="00232CBE">
            <w:pPr>
              <w:pStyle w:val="ListParagraph"/>
            </w:pPr>
            <w:r w:rsidRPr="00232CBE">
              <w:t>0.17416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405</w:t>
            </w:r>
          </w:p>
        </w:tc>
        <w:tc>
          <w:tcPr>
            <w:tcW w:w="960" w:type="dxa"/>
            <w:noWrap/>
            <w:hideMark/>
          </w:tcPr>
          <w:p w:rsidR="00232CBE" w:rsidRPr="00232CBE" w:rsidRDefault="00232CBE" w:rsidP="00232CBE">
            <w:pPr>
              <w:pStyle w:val="ListParagraph"/>
            </w:pPr>
            <w:r w:rsidRPr="00232CBE">
              <w:t>4.36</w:t>
            </w:r>
          </w:p>
        </w:tc>
        <w:tc>
          <w:tcPr>
            <w:tcW w:w="960" w:type="dxa"/>
            <w:noWrap/>
            <w:hideMark/>
          </w:tcPr>
          <w:p w:rsidR="00232CBE" w:rsidRPr="00232CBE" w:rsidRDefault="00232CBE" w:rsidP="00232CBE">
            <w:pPr>
              <w:pStyle w:val="ListParagraph"/>
            </w:pPr>
            <w:r w:rsidRPr="00232CBE">
              <w:t>0.1744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410</w:t>
            </w:r>
          </w:p>
        </w:tc>
        <w:tc>
          <w:tcPr>
            <w:tcW w:w="960" w:type="dxa"/>
            <w:noWrap/>
            <w:hideMark/>
          </w:tcPr>
          <w:p w:rsidR="00232CBE" w:rsidRPr="00232CBE" w:rsidRDefault="00232CBE" w:rsidP="00232CBE">
            <w:pPr>
              <w:pStyle w:val="ListParagraph"/>
            </w:pPr>
            <w:r w:rsidRPr="00232CBE">
              <w:t>4.565</w:t>
            </w:r>
          </w:p>
        </w:tc>
        <w:tc>
          <w:tcPr>
            <w:tcW w:w="960" w:type="dxa"/>
            <w:noWrap/>
            <w:hideMark/>
          </w:tcPr>
          <w:p w:rsidR="00232CBE" w:rsidRPr="00232CBE" w:rsidRDefault="00232CBE" w:rsidP="00232CBE">
            <w:pPr>
              <w:pStyle w:val="ListParagraph"/>
            </w:pPr>
            <w:r w:rsidRPr="00232CBE">
              <w:t>0.1826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415</w:t>
            </w:r>
          </w:p>
        </w:tc>
        <w:tc>
          <w:tcPr>
            <w:tcW w:w="960" w:type="dxa"/>
            <w:noWrap/>
            <w:hideMark/>
          </w:tcPr>
          <w:p w:rsidR="00232CBE" w:rsidRPr="00232CBE" w:rsidRDefault="00232CBE" w:rsidP="00232CBE">
            <w:pPr>
              <w:pStyle w:val="ListParagraph"/>
            </w:pPr>
            <w:r w:rsidRPr="00232CBE">
              <w:t>4.67</w:t>
            </w:r>
          </w:p>
        </w:tc>
        <w:tc>
          <w:tcPr>
            <w:tcW w:w="960" w:type="dxa"/>
            <w:noWrap/>
            <w:hideMark/>
          </w:tcPr>
          <w:p w:rsidR="00232CBE" w:rsidRPr="00232CBE" w:rsidRDefault="00232CBE" w:rsidP="00232CBE">
            <w:pPr>
              <w:pStyle w:val="ListParagraph"/>
            </w:pPr>
            <w:r w:rsidRPr="00232CBE">
              <w:t>0.1868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420</w:t>
            </w:r>
          </w:p>
        </w:tc>
        <w:tc>
          <w:tcPr>
            <w:tcW w:w="960" w:type="dxa"/>
            <w:noWrap/>
            <w:hideMark/>
          </w:tcPr>
          <w:p w:rsidR="00232CBE" w:rsidRPr="00232CBE" w:rsidRDefault="00232CBE" w:rsidP="00232CBE">
            <w:pPr>
              <w:pStyle w:val="ListParagraph"/>
            </w:pPr>
            <w:r w:rsidRPr="00232CBE">
              <w:t>4.883</w:t>
            </w:r>
          </w:p>
        </w:tc>
        <w:tc>
          <w:tcPr>
            <w:tcW w:w="960" w:type="dxa"/>
            <w:noWrap/>
            <w:hideMark/>
          </w:tcPr>
          <w:p w:rsidR="00232CBE" w:rsidRPr="00232CBE" w:rsidRDefault="00232CBE" w:rsidP="00232CBE">
            <w:pPr>
              <w:pStyle w:val="ListParagraph"/>
            </w:pPr>
            <w:r w:rsidRPr="00232CBE">
              <w:t>0.19532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425</w:t>
            </w:r>
          </w:p>
        </w:tc>
        <w:tc>
          <w:tcPr>
            <w:tcW w:w="960" w:type="dxa"/>
            <w:noWrap/>
            <w:hideMark/>
          </w:tcPr>
          <w:p w:rsidR="00232CBE" w:rsidRPr="00232CBE" w:rsidRDefault="00232CBE" w:rsidP="00232CBE">
            <w:pPr>
              <w:pStyle w:val="ListParagraph"/>
            </w:pPr>
            <w:r w:rsidRPr="00232CBE">
              <w:t>4.99</w:t>
            </w:r>
          </w:p>
        </w:tc>
        <w:tc>
          <w:tcPr>
            <w:tcW w:w="960" w:type="dxa"/>
            <w:noWrap/>
            <w:hideMark/>
          </w:tcPr>
          <w:p w:rsidR="00232CBE" w:rsidRPr="00232CBE" w:rsidRDefault="00232CBE" w:rsidP="00232CBE">
            <w:pPr>
              <w:pStyle w:val="ListParagraph"/>
            </w:pPr>
            <w:r w:rsidRPr="00232CBE">
              <w:t>0.1996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430</w:t>
            </w:r>
          </w:p>
        </w:tc>
        <w:tc>
          <w:tcPr>
            <w:tcW w:w="960" w:type="dxa"/>
            <w:noWrap/>
            <w:hideMark/>
          </w:tcPr>
          <w:p w:rsidR="00232CBE" w:rsidRPr="00232CBE" w:rsidRDefault="00232CBE" w:rsidP="00232CBE">
            <w:pPr>
              <w:pStyle w:val="ListParagraph"/>
            </w:pPr>
            <w:r w:rsidRPr="00232CBE">
              <w:t>4.999</w:t>
            </w:r>
          </w:p>
        </w:tc>
        <w:tc>
          <w:tcPr>
            <w:tcW w:w="960" w:type="dxa"/>
            <w:noWrap/>
            <w:hideMark/>
          </w:tcPr>
          <w:p w:rsidR="00232CBE" w:rsidRPr="00232CBE" w:rsidRDefault="00232CBE" w:rsidP="00232CBE">
            <w:pPr>
              <w:pStyle w:val="ListParagraph"/>
            </w:pPr>
            <w:r w:rsidRPr="00232CBE">
              <w:t>0.19996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435</w:t>
            </w:r>
          </w:p>
        </w:tc>
        <w:tc>
          <w:tcPr>
            <w:tcW w:w="960" w:type="dxa"/>
            <w:noWrap/>
            <w:hideMark/>
          </w:tcPr>
          <w:p w:rsidR="00232CBE" w:rsidRPr="00232CBE" w:rsidRDefault="00232CBE" w:rsidP="00232CBE">
            <w:pPr>
              <w:pStyle w:val="ListParagraph"/>
            </w:pPr>
            <w:r w:rsidRPr="00232CBE">
              <w:t>5.007</w:t>
            </w:r>
          </w:p>
        </w:tc>
        <w:tc>
          <w:tcPr>
            <w:tcW w:w="960" w:type="dxa"/>
            <w:noWrap/>
            <w:hideMark/>
          </w:tcPr>
          <w:p w:rsidR="00232CBE" w:rsidRPr="00232CBE" w:rsidRDefault="00232CBE" w:rsidP="00232CBE">
            <w:pPr>
              <w:pStyle w:val="ListParagraph"/>
            </w:pPr>
            <w:r w:rsidRPr="00232CBE">
              <w:t>0.20028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440</w:t>
            </w:r>
          </w:p>
        </w:tc>
        <w:tc>
          <w:tcPr>
            <w:tcW w:w="960" w:type="dxa"/>
            <w:noWrap/>
            <w:hideMark/>
          </w:tcPr>
          <w:p w:rsidR="00232CBE" w:rsidRPr="00232CBE" w:rsidRDefault="00232CBE" w:rsidP="00232CBE">
            <w:pPr>
              <w:pStyle w:val="ListParagraph"/>
            </w:pPr>
            <w:r w:rsidRPr="00232CBE">
              <w:t>5.019</w:t>
            </w:r>
          </w:p>
        </w:tc>
        <w:tc>
          <w:tcPr>
            <w:tcW w:w="960" w:type="dxa"/>
            <w:noWrap/>
            <w:hideMark/>
          </w:tcPr>
          <w:p w:rsidR="00232CBE" w:rsidRPr="00232CBE" w:rsidRDefault="00232CBE" w:rsidP="00232CBE">
            <w:pPr>
              <w:pStyle w:val="ListParagraph"/>
            </w:pPr>
            <w:r w:rsidRPr="00232CBE">
              <w:t>0.20076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445</w:t>
            </w:r>
          </w:p>
        </w:tc>
        <w:tc>
          <w:tcPr>
            <w:tcW w:w="960" w:type="dxa"/>
            <w:noWrap/>
            <w:hideMark/>
          </w:tcPr>
          <w:p w:rsidR="00232CBE" w:rsidRPr="00232CBE" w:rsidRDefault="00232CBE" w:rsidP="00232CBE">
            <w:pPr>
              <w:pStyle w:val="ListParagraph"/>
            </w:pPr>
            <w:r w:rsidRPr="00232CBE">
              <w:t>5.027</w:t>
            </w:r>
          </w:p>
        </w:tc>
        <w:tc>
          <w:tcPr>
            <w:tcW w:w="960" w:type="dxa"/>
            <w:noWrap/>
            <w:hideMark/>
          </w:tcPr>
          <w:p w:rsidR="00232CBE" w:rsidRPr="00232CBE" w:rsidRDefault="00232CBE" w:rsidP="00232CBE">
            <w:pPr>
              <w:pStyle w:val="ListParagraph"/>
            </w:pPr>
            <w:r w:rsidRPr="00232CBE">
              <w:t>0.20108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450</w:t>
            </w:r>
          </w:p>
        </w:tc>
        <w:tc>
          <w:tcPr>
            <w:tcW w:w="960" w:type="dxa"/>
            <w:noWrap/>
            <w:hideMark/>
          </w:tcPr>
          <w:p w:rsidR="00232CBE" w:rsidRPr="00232CBE" w:rsidRDefault="00232CBE" w:rsidP="00232CBE">
            <w:pPr>
              <w:pStyle w:val="ListParagraph"/>
            </w:pPr>
            <w:r w:rsidRPr="00232CBE">
              <w:t>5.14</w:t>
            </w:r>
          </w:p>
        </w:tc>
        <w:tc>
          <w:tcPr>
            <w:tcW w:w="960" w:type="dxa"/>
            <w:noWrap/>
            <w:hideMark/>
          </w:tcPr>
          <w:p w:rsidR="00232CBE" w:rsidRPr="00232CBE" w:rsidRDefault="00232CBE" w:rsidP="00232CBE">
            <w:pPr>
              <w:pStyle w:val="ListParagraph"/>
            </w:pPr>
            <w:r w:rsidRPr="00232CBE">
              <w:t>0.2056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455</w:t>
            </w:r>
          </w:p>
        </w:tc>
        <w:tc>
          <w:tcPr>
            <w:tcW w:w="960" w:type="dxa"/>
            <w:noWrap/>
            <w:hideMark/>
          </w:tcPr>
          <w:p w:rsidR="00232CBE" w:rsidRPr="00232CBE" w:rsidRDefault="00232CBE" w:rsidP="00232CBE">
            <w:pPr>
              <w:pStyle w:val="ListParagraph"/>
            </w:pPr>
            <w:r w:rsidRPr="00232CBE">
              <w:t>5.253</w:t>
            </w:r>
          </w:p>
        </w:tc>
        <w:tc>
          <w:tcPr>
            <w:tcW w:w="960" w:type="dxa"/>
            <w:noWrap/>
            <w:hideMark/>
          </w:tcPr>
          <w:p w:rsidR="00232CBE" w:rsidRPr="00232CBE" w:rsidRDefault="00232CBE" w:rsidP="00232CBE">
            <w:pPr>
              <w:pStyle w:val="ListParagraph"/>
            </w:pPr>
            <w:r w:rsidRPr="00232CBE">
              <w:t>0.21012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460</w:t>
            </w:r>
          </w:p>
        </w:tc>
        <w:tc>
          <w:tcPr>
            <w:tcW w:w="960" w:type="dxa"/>
            <w:noWrap/>
            <w:hideMark/>
          </w:tcPr>
          <w:p w:rsidR="00232CBE" w:rsidRPr="00232CBE" w:rsidRDefault="00232CBE" w:rsidP="00232CBE">
            <w:pPr>
              <w:pStyle w:val="ListParagraph"/>
            </w:pPr>
            <w:r w:rsidRPr="00232CBE">
              <w:t>5.464</w:t>
            </w:r>
          </w:p>
        </w:tc>
        <w:tc>
          <w:tcPr>
            <w:tcW w:w="960" w:type="dxa"/>
            <w:noWrap/>
            <w:hideMark/>
          </w:tcPr>
          <w:p w:rsidR="00232CBE" w:rsidRPr="00232CBE" w:rsidRDefault="00232CBE" w:rsidP="00232CBE">
            <w:pPr>
              <w:pStyle w:val="ListParagraph"/>
            </w:pPr>
            <w:r w:rsidRPr="00232CBE">
              <w:t>0.21856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465</w:t>
            </w:r>
          </w:p>
        </w:tc>
        <w:tc>
          <w:tcPr>
            <w:tcW w:w="960" w:type="dxa"/>
            <w:noWrap/>
            <w:hideMark/>
          </w:tcPr>
          <w:p w:rsidR="00232CBE" w:rsidRPr="00232CBE" w:rsidRDefault="00232CBE" w:rsidP="00232CBE">
            <w:pPr>
              <w:pStyle w:val="ListParagraph"/>
            </w:pPr>
            <w:r w:rsidRPr="00232CBE">
              <w:t>5.879</w:t>
            </w:r>
          </w:p>
        </w:tc>
        <w:tc>
          <w:tcPr>
            <w:tcW w:w="960" w:type="dxa"/>
            <w:noWrap/>
            <w:hideMark/>
          </w:tcPr>
          <w:p w:rsidR="00232CBE" w:rsidRPr="00232CBE" w:rsidRDefault="00232CBE" w:rsidP="00232CBE">
            <w:pPr>
              <w:pStyle w:val="ListParagraph"/>
            </w:pPr>
            <w:r w:rsidRPr="00232CBE">
              <w:t>0.23516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470</w:t>
            </w:r>
          </w:p>
        </w:tc>
        <w:tc>
          <w:tcPr>
            <w:tcW w:w="960" w:type="dxa"/>
            <w:noWrap/>
            <w:hideMark/>
          </w:tcPr>
          <w:p w:rsidR="00232CBE" w:rsidRPr="00232CBE" w:rsidRDefault="00232CBE" w:rsidP="00232CBE">
            <w:pPr>
              <w:pStyle w:val="ListParagraph"/>
            </w:pPr>
            <w:r w:rsidRPr="00232CBE">
              <w:t>5.993</w:t>
            </w:r>
          </w:p>
        </w:tc>
        <w:tc>
          <w:tcPr>
            <w:tcW w:w="960" w:type="dxa"/>
            <w:noWrap/>
            <w:hideMark/>
          </w:tcPr>
          <w:p w:rsidR="00232CBE" w:rsidRPr="00232CBE" w:rsidRDefault="00232CBE" w:rsidP="00232CBE">
            <w:pPr>
              <w:pStyle w:val="ListParagraph"/>
            </w:pPr>
            <w:r w:rsidRPr="00232CBE">
              <w:t>0.23972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475</w:t>
            </w:r>
          </w:p>
        </w:tc>
        <w:tc>
          <w:tcPr>
            <w:tcW w:w="960" w:type="dxa"/>
            <w:noWrap/>
            <w:hideMark/>
          </w:tcPr>
          <w:p w:rsidR="00232CBE" w:rsidRPr="00232CBE" w:rsidRDefault="00232CBE" w:rsidP="00232CBE">
            <w:pPr>
              <w:pStyle w:val="ListParagraph"/>
            </w:pPr>
            <w:r w:rsidRPr="00232CBE">
              <w:t>6.12</w:t>
            </w:r>
          </w:p>
        </w:tc>
        <w:tc>
          <w:tcPr>
            <w:tcW w:w="960" w:type="dxa"/>
            <w:noWrap/>
            <w:hideMark/>
          </w:tcPr>
          <w:p w:rsidR="00232CBE" w:rsidRPr="00232CBE" w:rsidRDefault="00232CBE" w:rsidP="00232CBE">
            <w:pPr>
              <w:pStyle w:val="ListParagraph"/>
            </w:pPr>
            <w:r w:rsidRPr="00232CBE">
              <w:t>0.2448</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480</w:t>
            </w:r>
          </w:p>
        </w:tc>
        <w:tc>
          <w:tcPr>
            <w:tcW w:w="960" w:type="dxa"/>
            <w:noWrap/>
            <w:hideMark/>
          </w:tcPr>
          <w:p w:rsidR="00232CBE" w:rsidRPr="00232CBE" w:rsidRDefault="00232CBE" w:rsidP="00232CBE">
            <w:pPr>
              <w:pStyle w:val="ListParagraph"/>
            </w:pPr>
            <w:r w:rsidRPr="00232CBE">
              <w:t>6.133</w:t>
            </w:r>
          </w:p>
        </w:tc>
        <w:tc>
          <w:tcPr>
            <w:tcW w:w="960" w:type="dxa"/>
            <w:noWrap/>
            <w:hideMark/>
          </w:tcPr>
          <w:p w:rsidR="00232CBE" w:rsidRPr="00232CBE" w:rsidRDefault="00232CBE" w:rsidP="00232CBE">
            <w:pPr>
              <w:pStyle w:val="ListParagraph"/>
            </w:pPr>
            <w:r w:rsidRPr="00232CBE">
              <w:t>0.24532</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485</w:t>
            </w:r>
          </w:p>
        </w:tc>
        <w:tc>
          <w:tcPr>
            <w:tcW w:w="960" w:type="dxa"/>
            <w:noWrap/>
            <w:hideMark/>
          </w:tcPr>
          <w:p w:rsidR="00232CBE" w:rsidRPr="00232CBE" w:rsidRDefault="00232CBE" w:rsidP="00232CBE">
            <w:pPr>
              <w:pStyle w:val="ListParagraph"/>
            </w:pPr>
            <w:r w:rsidRPr="00232CBE">
              <w:t>6.46</w:t>
            </w:r>
          </w:p>
        </w:tc>
        <w:tc>
          <w:tcPr>
            <w:tcW w:w="960" w:type="dxa"/>
            <w:noWrap/>
            <w:hideMark/>
          </w:tcPr>
          <w:p w:rsidR="00232CBE" w:rsidRPr="00232CBE" w:rsidRDefault="00232CBE" w:rsidP="00232CBE">
            <w:pPr>
              <w:pStyle w:val="ListParagraph"/>
            </w:pPr>
            <w:r w:rsidRPr="00232CBE">
              <w:t>0.2584</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490</w:t>
            </w:r>
          </w:p>
        </w:tc>
        <w:tc>
          <w:tcPr>
            <w:tcW w:w="960" w:type="dxa"/>
            <w:noWrap/>
            <w:hideMark/>
          </w:tcPr>
          <w:p w:rsidR="00232CBE" w:rsidRPr="00232CBE" w:rsidRDefault="00232CBE" w:rsidP="00232CBE">
            <w:pPr>
              <w:pStyle w:val="ListParagraph"/>
            </w:pPr>
            <w:r w:rsidRPr="00232CBE">
              <w:t>6.99</w:t>
            </w:r>
          </w:p>
        </w:tc>
        <w:tc>
          <w:tcPr>
            <w:tcW w:w="960" w:type="dxa"/>
            <w:noWrap/>
            <w:hideMark/>
          </w:tcPr>
          <w:p w:rsidR="00232CBE" w:rsidRPr="00232CBE" w:rsidRDefault="00232CBE" w:rsidP="00232CBE">
            <w:pPr>
              <w:pStyle w:val="ListParagraph"/>
            </w:pPr>
            <w:r w:rsidRPr="00232CBE">
              <w:t>0.2796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495</w:t>
            </w:r>
          </w:p>
        </w:tc>
        <w:tc>
          <w:tcPr>
            <w:tcW w:w="960" w:type="dxa"/>
            <w:noWrap/>
            <w:hideMark/>
          </w:tcPr>
          <w:p w:rsidR="00232CBE" w:rsidRPr="00232CBE" w:rsidRDefault="00232CBE" w:rsidP="00232CBE">
            <w:pPr>
              <w:pStyle w:val="ListParagraph"/>
            </w:pPr>
            <w:r w:rsidRPr="00232CBE">
              <w:t>7.24</w:t>
            </w:r>
          </w:p>
        </w:tc>
        <w:tc>
          <w:tcPr>
            <w:tcW w:w="960" w:type="dxa"/>
            <w:noWrap/>
            <w:hideMark/>
          </w:tcPr>
          <w:p w:rsidR="00232CBE" w:rsidRPr="00232CBE" w:rsidRDefault="00232CBE" w:rsidP="00232CBE">
            <w:pPr>
              <w:pStyle w:val="ListParagraph"/>
            </w:pPr>
            <w:r w:rsidRPr="00232CBE">
              <w:t>0.2896</w:t>
            </w:r>
          </w:p>
        </w:tc>
      </w:tr>
      <w:tr w:rsidR="00232CBE" w:rsidRPr="00232CBE" w:rsidTr="00232CBE">
        <w:trPr>
          <w:trHeight w:val="300"/>
          <w:jc w:val="center"/>
        </w:trPr>
        <w:tc>
          <w:tcPr>
            <w:tcW w:w="960" w:type="dxa"/>
            <w:noWrap/>
            <w:hideMark/>
          </w:tcPr>
          <w:p w:rsidR="00232CBE" w:rsidRPr="00232CBE" w:rsidRDefault="00232CBE" w:rsidP="00232CBE">
            <w:pPr>
              <w:pStyle w:val="ListParagraph"/>
            </w:pPr>
            <w:r w:rsidRPr="00232CBE">
              <w:t>500</w:t>
            </w:r>
          </w:p>
        </w:tc>
        <w:tc>
          <w:tcPr>
            <w:tcW w:w="960" w:type="dxa"/>
            <w:noWrap/>
            <w:hideMark/>
          </w:tcPr>
          <w:p w:rsidR="00232CBE" w:rsidRPr="00232CBE" w:rsidRDefault="00232CBE" w:rsidP="00232CBE">
            <w:pPr>
              <w:pStyle w:val="ListParagraph"/>
            </w:pPr>
            <w:r w:rsidRPr="00232CBE">
              <w:t>7.986</w:t>
            </w:r>
          </w:p>
        </w:tc>
        <w:tc>
          <w:tcPr>
            <w:tcW w:w="960" w:type="dxa"/>
            <w:noWrap/>
            <w:hideMark/>
          </w:tcPr>
          <w:p w:rsidR="00232CBE" w:rsidRPr="00232CBE" w:rsidRDefault="00232CBE" w:rsidP="00232CBE">
            <w:pPr>
              <w:pStyle w:val="ListParagraph"/>
            </w:pPr>
            <w:r w:rsidRPr="00232CBE">
              <w:t>0.31944</w:t>
            </w:r>
          </w:p>
        </w:tc>
      </w:tr>
    </w:tbl>
    <w:p w:rsidR="00232CBE" w:rsidRDefault="00232CBE" w:rsidP="00566F96">
      <w:pPr>
        <w:pStyle w:val="ListParagraph"/>
      </w:pPr>
    </w:p>
    <w:p w:rsidR="00232CBE" w:rsidRDefault="00232CBE" w:rsidP="00566F96">
      <w:pPr>
        <w:pStyle w:val="ListParagraph"/>
      </w:pPr>
    </w:p>
    <w:p w:rsidR="00232CBE" w:rsidRDefault="00232CBE" w:rsidP="00566F96">
      <w:pPr>
        <w:pStyle w:val="ListParagraph"/>
      </w:pPr>
    </w:p>
    <w:p w:rsidR="00024953" w:rsidRDefault="00024953" w:rsidP="00566F96">
      <w:pPr>
        <w:pStyle w:val="ListParagraph"/>
      </w:pPr>
    </w:p>
    <w:p w:rsidR="00024953" w:rsidRDefault="00024953">
      <w:r>
        <w:br w:type="page"/>
      </w:r>
    </w:p>
    <w:p w:rsidR="00A11E3D" w:rsidRDefault="00024953" w:rsidP="00024953">
      <w:pPr>
        <w:pStyle w:val="ListParagraph"/>
        <w:jc w:val="center"/>
      </w:pPr>
      <w:r>
        <w:rPr>
          <w:noProof/>
        </w:rPr>
        <w:lastRenderedPageBreak/>
        <w:drawing>
          <wp:inline distT="0" distB="0" distL="0" distR="0" wp14:anchorId="12BD925C" wp14:editId="7E9557AB">
            <wp:extent cx="4572000" cy="27432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E1616" w:rsidRDefault="007E1616" w:rsidP="00024953">
      <w:pPr>
        <w:pStyle w:val="ListParagraph"/>
        <w:jc w:val="center"/>
      </w:pPr>
    </w:p>
    <w:p w:rsidR="007E1616" w:rsidRDefault="007E1616" w:rsidP="00024953">
      <w:pPr>
        <w:pStyle w:val="ListParagraph"/>
        <w:jc w:val="center"/>
      </w:pPr>
      <w:r>
        <w:t>Figure 4</w:t>
      </w:r>
    </w:p>
    <w:p w:rsidR="00024953" w:rsidRDefault="00024953" w:rsidP="00024953">
      <w:pPr>
        <w:pStyle w:val="ListParagraph"/>
        <w:jc w:val="center"/>
      </w:pPr>
    </w:p>
    <w:p w:rsidR="00024953" w:rsidRDefault="00024953" w:rsidP="00024953">
      <w:pPr>
        <w:pStyle w:val="ListParagraph"/>
        <w:jc w:val="center"/>
      </w:pPr>
      <w:r>
        <w:t xml:space="preserve">Creep rate = slope of creep rate curve at secondary stage </w:t>
      </w:r>
    </w:p>
    <w:p w:rsidR="00024953" w:rsidRDefault="00024953" w:rsidP="00024953">
      <w:pPr>
        <w:pStyle w:val="ListParagraph"/>
        <w:jc w:val="center"/>
      </w:pPr>
      <w:r>
        <w:t>=</w:t>
      </w:r>
      <m:oMath>
        <m:r>
          <w:rPr>
            <w:rFonts w:ascii="Cambria Math" w:hAnsi="Cambria Math"/>
          </w:rPr>
          <m:t xml:space="preserve">  </m:t>
        </m:r>
        <m:f>
          <m:fPr>
            <m:ctrlPr>
              <w:rPr>
                <w:rFonts w:ascii="Cambria Math" w:hAnsi="Cambria Math"/>
                <w:i/>
                <w:sz w:val="28"/>
                <w:szCs w:val="28"/>
              </w:rPr>
            </m:ctrlPr>
          </m:fPr>
          <m:num>
            <m:r>
              <w:rPr>
                <w:rFonts w:ascii="Cambria Math" w:hAnsi="Cambria Math"/>
                <w:sz w:val="28"/>
                <w:szCs w:val="28"/>
              </w:rPr>
              <m:t>0.12528-0.12448</m:t>
            </m:r>
          </m:num>
          <m:den>
            <m:r>
              <w:rPr>
                <w:rFonts w:ascii="Cambria Math" w:hAnsi="Cambria Math"/>
                <w:sz w:val="28"/>
                <w:szCs w:val="28"/>
              </w:rPr>
              <m:t>265-230</m:t>
            </m:r>
          </m:den>
        </m:f>
        <m:r>
          <w:rPr>
            <w:rFonts w:ascii="Cambria Math" w:hAnsi="Cambria Math"/>
            <w:sz w:val="28"/>
            <w:szCs w:val="28"/>
          </w:rPr>
          <m:t>=2.28*</m:t>
        </m:r>
        <m:sSup>
          <m:sSupPr>
            <m:ctrlPr>
              <w:rPr>
                <w:rFonts w:ascii="Cambria Math" w:hAnsi="Cambria Math"/>
                <w:i/>
                <w:sz w:val="28"/>
                <w:szCs w:val="28"/>
              </w:rPr>
            </m:ctrlPr>
          </m:sSupPr>
          <m:e>
            <m:r>
              <w:rPr>
                <w:rFonts w:ascii="Cambria Math" w:hAnsi="Cambria Math"/>
                <w:sz w:val="28"/>
                <w:szCs w:val="28"/>
              </w:rPr>
              <m:t>10</m:t>
            </m:r>
          </m:e>
          <m:sup>
            <m:r>
              <w:rPr>
                <w:rFonts w:ascii="Cambria Math" w:hAnsi="Cambria Math"/>
                <w:sz w:val="28"/>
                <w:szCs w:val="28"/>
              </w:rPr>
              <m:t>-5</m:t>
            </m:r>
          </m:sup>
        </m:sSup>
        <m:sSup>
          <m:sSupPr>
            <m:ctrlPr>
              <w:rPr>
                <w:rFonts w:ascii="Cambria Math" w:hAnsi="Cambria Math"/>
                <w:i/>
                <w:sz w:val="28"/>
                <w:szCs w:val="28"/>
              </w:rPr>
            </m:ctrlPr>
          </m:sSupPr>
          <m:e>
            <m:r>
              <w:rPr>
                <w:rFonts w:ascii="Cambria Math" w:hAnsi="Cambria Math"/>
                <w:sz w:val="28"/>
                <w:szCs w:val="28"/>
              </w:rPr>
              <m:t>s</m:t>
            </m:r>
          </m:e>
          <m:sup>
            <m:r>
              <w:rPr>
                <w:rFonts w:ascii="Cambria Math" w:hAnsi="Cambria Math"/>
                <w:sz w:val="28"/>
                <w:szCs w:val="28"/>
              </w:rPr>
              <m:t>-1</m:t>
            </m:r>
          </m:sup>
        </m:sSup>
      </m:oMath>
    </w:p>
    <w:p w:rsidR="007E1616" w:rsidRDefault="00024953" w:rsidP="00024953">
      <w:pPr>
        <w:pStyle w:val="ListParagraph"/>
        <w:jc w:val="center"/>
      </w:pPr>
      <w:r>
        <w:t xml:space="preserve"> </w:t>
      </w:r>
    </w:p>
    <w:p w:rsidR="007E1616" w:rsidRDefault="007E1616">
      <w:r>
        <w:br w:type="page"/>
      </w:r>
    </w:p>
    <w:p w:rsidR="00024953" w:rsidRDefault="007E1616" w:rsidP="007E1616">
      <w:pPr>
        <w:pStyle w:val="ListParagraph"/>
        <w:rPr>
          <w:b/>
          <w:bCs/>
          <w:sz w:val="32"/>
          <w:szCs w:val="32"/>
        </w:rPr>
      </w:pPr>
      <w:r w:rsidRPr="007E1616">
        <w:rPr>
          <w:b/>
          <w:bCs/>
          <w:sz w:val="32"/>
          <w:szCs w:val="32"/>
        </w:rPr>
        <w:lastRenderedPageBreak/>
        <w:t xml:space="preserve">Conclusions </w:t>
      </w:r>
      <w:r>
        <w:rPr>
          <w:b/>
          <w:bCs/>
          <w:sz w:val="32"/>
          <w:szCs w:val="32"/>
        </w:rPr>
        <w:t xml:space="preserve">: </w:t>
      </w:r>
    </w:p>
    <w:p w:rsidR="007E1616" w:rsidRDefault="007E1616" w:rsidP="007E1616">
      <w:pPr>
        <w:pStyle w:val="ListParagraph"/>
        <w:rPr>
          <w:b/>
          <w:bCs/>
          <w:sz w:val="32"/>
          <w:szCs w:val="32"/>
        </w:rPr>
      </w:pPr>
    </w:p>
    <w:p w:rsidR="00FA7824" w:rsidRPr="00FA7824" w:rsidRDefault="00FA7824" w:rsidP="007E1616">
      <w:pPr>
        <w:pStyle w:val="ListParagraph"/>
      </w:pPr>
      <w:r w:rsidRPr="00FA7824">
        <w:t xml:space="preserve">Readings were taken every 5 seconds </w:t>
      </w:r>
    </w:p>
    <w:p w:rsidR="00FA7824" w:rsidRDefault="007E1616" w:rsidP="007E1616">
      <w:pPr>
        <w:pStyle w:val="ListParagraph"/>
      </w:pPr>
      <w:r w:rsidRPr="00FA7824">
        <w:t xml:space="preserve">The curve we got is not very accurate , as you can notice </w:t>
      </w:r>
      <w:r w:rsidR="00FA7824" w:rsidRPr="00FA7824">
        <w:t>the secondary stage in not really linear while it should be , maybe it’s because we took false readings or some other reason related to the specimen or the machine .</w:t>
      </w:r>
    </w:p>
    <w:p w:rsidR="00FA7824" w:rsidRDefault="00FA7824" w:rsidP="007E1616">
      <w:pPr>
        <w:pStyle w:val="ListParagraph"/>
      </w:pPr>
    </w:p>
    <w:p w:rsidR="00FA7824" w:rsidRDefault="00FA7824" w:rsidP="007E1616">
      <w:pPr>
        <w:pStyle w:val="ListParagraph"/>
      </w:pPr>
      <w:r>
        <w:t xml:space="preserve">We don’t know whether this rate is considered high , but the specimen didn’t take much time to fail (almost 9 minutes)  because we increased the load to 10N . </w:t>
      </w:r>
    </w:p>
    <w:p w:rsidR="007E1616" w:rsidRDefault="00FA7824" w:rsidP="007E1616">
      <w:pPr>
        <w:pStyle w:val="ListParagraph"/>
      </w:pPr>
      <w:r w:rsidRPr="00FA7824">
        <w:t xml:space="preserve"> </w:t>
      </w:r>
    </w:p>
    <w:p w:rsidR="00FA7824" w:rsidRDefault="00FA7824" w:rsidP="007E1616">
      <w:pPr>
        <w:pStyle w:val="ListParagraph"/>
      </w:pPr>
      <w:r>
        <w:t xml:space="preserve">The specimen was quite flexible , could be bended by hand which makes sense since it failed in 9 minutes because of a 10N load . </w:t>
      </w:r>
    </w:p>
    <w:p w:rsidR="00DB058E" w:rsidRDefault="00DB058E" w:rsidP="007E1616">
      <w:pPr>
        <w:pStyle w:val="ListParagraph"/>
      </w:pPr>
    </w:p>
    <w:p w:rsidR="00DB058E" w:rsidRPr="00DB058E" w:rsidRDefault="00DB058E" w:rsidP="00DB058E">
      <w:pPr>
        <w:pStyle w:val="ListParagraph"/>
      </w:pPr>
      <w:r w:rsidRPr="00DB058E">
        <w:t>The strain rate increases rapidly due to local necking or formation of internal cavities in the sample which results in an increase in the effective stress on the sample , eventually leading to fracture .</w:t>
      </w:r>
    </w:p>
    <w:p w:rsidR="00DB058E" w:rsidRPr="00FA7824" w:rsidRDefault="00DB058E" w:rsidP="007E1616">
      <w:pPr>
        <w:pStyle w:val="ListParagraph"/>
      </w:pPr>
    </w:p>
    <w:p w:rsidR="00FA7824" w:rsidRDefault="00FA7824" w:rsidP="007E1616">
      <w:pPr>
        <w:pStyle w:val="ListParagraph"/>
        <w:rPr>
          <w:sz w:val="28"/>
          <w:szCs w:val="28"/>
        </w:rPr>
      </w:pPr>
    </w:p>
    <w:p w:rsidR="00FA7824" w:rsidRPr="007E1616" w:rsidRDefault="00FA7824" w:rsidP="007E1616">
      <w:pPr>
        <w:pStyle w:val="ListParagraph"/>
        <w:rPr>
          <w:sz w:val="28"/>
          <w:szCs w:val="28"/>
        </w:rPr>
      </w:pPr>
    </w:p>
    <w:sectPr w:rsidR="00FA7824" w:rsidRPr="007E1616" w:rsidSect="00C83F55">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3A267B"/>
    <w:multiLevelType w:val="multilevel"/>
    <w:tmpl w:val="11204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6E4510"/>
    <w:multiLevelType w:val="hybridMultilevel"/>
    <w:tmpl w:val="DA4C2A68"/>
    <w:lvl w:ilvl="0" w:tplc="46FC876A">
      <w:start w:val="1"/>
      <w:numFmt w:val="upperRoman"/>
      <w:lvlText w:val="%1."/>
      <w:lvlJc w:val="right"/>
      <w:pPr>
        <w:ind w:left="720" w:hanging="360"/>
      </w:pPr>
      <w:rPr>
        <w:rFont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0725C0"/>
    <w:multiLevelType w:val="multilevel"/>
    <w:tmpl w:val="EBE6807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7328166B"/>
    <w:multiLevelType w:val="hybridMultilevel"/>
    <w:tmpl w:val="8000E2A4"/>
    <w:lvl w:ilvl="0" w:tplc="40A0AA58">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839"/>
    <w:rsid w:val="00024953"/>
    <w:rsid w:val="000A15E2"/>
    <w:rsid w:val="001A7D52"/>
    <w:rsid w:val="001F75CC"/>
    <w:rsid w:val="00232CBE"/>
    <w:rsid w:val="004058F4"/>
    <w:rsid w:val="004520CB"/>
    <w:rsid w:val="00566F96"/>
    <w:rsid w:val="007E1616"/>
    <w:rsid w:val="00A11E3D"/>
    <w:rsid w:val="00C37E41"/>
    <w:rsid w:val="00C53973"/>
    <w:rsid w:val="00C83F55"/>
    <w:rsid w:val="00D50839"/>
    <w:rsid w:val="00DB058E"/>
    <w:rsid w:val="00FA782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FEAB7A-AB96-4153-92F2-AD635DB73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83F5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83F55"/>
    <w:rPr>
      <w:b/>
      <w:bCs/>
    </w:rPr>
  </w:style>
  <w:style w:type="paragraph" w:styleId="ListParagraph">
    <w:name w:val="List Paragraph"/>
    <w:basedOn w:val="Normal"/>
    <w:uiPriority w:val="34"/>
    <w:qFormat/>
    <w:rsid w:val="004520CB"/>
    <w:pPr>
      <w:ind w:left="720"/>
      <w:contextualSpacing/>
    </w:pPr>
  </w:style>
  <w:style w:type="character" w:styleId="Hyperlink">
    <w:name w:val="Hyperlink"/>
    <w:basedOn w:val="DefaultParagraphFont"/>
    <w:uiPriority w:val="99"/>
    <w:unhideWhenUsed/>
    <w:rsid w:val="00566F96"/>
    <w:rPr>
      <w:color w:val="0563C1" w:themeColor="hyperlink"/>
      <w:u w:val="single"/>
    </w:rPr>
  </w:style>
  <w:style w:type="table" w:styleId="TableGrid">
    <w:name w:val="Table Grid"/>
    <w:basedOn w:val="TableNormal"/>
    <w:uiPriority w:val="39"/>
    <w:rsid w:val="00232C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2495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9313214">
      <w:bodyDiv w:val="1"/>
      <w:marLeft w:val="0"/>
      <w:marRight w:val="0"/>
      <w:marTop w:val="0"/>
      <w:marBottom w:val="0"/>
      <w:divBdr>
        <w:top w:val="none" w:sz="0" w:space="0" w:color="auto"/>
        <w:left w:val="none" w:sz="0" w:space="0" w:color="auto"/>
        <w:bottom w:val="none" w:sz="0" w:space="0" w:color="auto"/>
        <w:right w:val="none" w:sz="0" w:space="0" w:color="auto"/>
      </w:divBdr>
    </w:div>
    <w:div w:id="636840945">
      <w:bodyDiv w:val="1"/>
      <w:marLeft w:val="0"/>
      <w:marRight w:val="0"/>
      <w:marTop w:val="0"/>
      <w:marBottom w:val="0"/>
      <w:divBdr>
        <w:top w:val="none" w:sz="0" w:space="0" w:color="auto"/>
        <w:left w:val="none" w:sz="0" w:space="0" w:color="auto"/>
        <w:bottom w:val="none" w:sz="0" w:space="0" w:color="auto"/>
        <w:right w:val="none" w:sz="0" w:space="0" w:color="auto"/>
      </w:divBdr>
    </w:div>
    <w:div w:id="642466345">
      <w:bodyDiv w:val="1"/>
      <w:marLeft w:val="0"/>
      <w:marRight w:val="0"/>
      <w:marTop w:val="0"/>
      <w:marBottom w:val="0"/>
      <w:divBdr>
        <w:top w:val="none" w:sz="0" w:space="0" w:color="auto"/>
        <w:left w:val="none" w:sz="0" w:space="0" w:color="auto"/>
        <w:bottom w:val="none" w:sz="0" w:space="0" w:color="auto"/>
        <w:right w:val="none" w:sz="0" w:space="0" w:color="auto"/>
      </w:divBdr>
    </w:div>
    <w:div w:id="735780162">
      <w:bodyDiv w:val="1"/>
      <w:marLeft w:val="0"/>
      <w:marRight w:val="0"/>
      <w:marTop w:val="0"/>
      <w:marBottom w:val="0"/>
      <w:divBdr>
        <w:top w:val="none" w:sz="0" w:space="0" w:color="auto"/>
        <w:left w:val="none" w:sz="0" w:space="0" w:color="auto"/>
        <w:bottom w:val="none" w:sz="0" w:space="0" w:color="auto"/>
        <w:right w:val="none" w:sz="0" w:space="0" w:color="auto"/>
      </w:divBdr>
    </w:div>
    <w:div w:id="1098793484">
      <w:bodyDiv w:val="1"/>
      <w:marLeft w:val="0"/>
      <w:marRight w:val="0"/>
      <w:marTop w:val="0"/>
      <w:marBottom w:val="0"/>
      <w:divBdr>
        <w:top w:val="none" w:sz="0" w:space="0" w:color="auto"/>
        <w:left w:val="none" w:sz="0" w:space="0" w:color="auto"/>
        <w:bottom w:val="none" w:sz="0" w:space="0" w:color="auto"/>
        <w:right w:val="none" w:sz="0" w:space="0" w:color="auto"/>
      </w:divBdr>
    </w:div>
    <w:div w:id="1184317712">
      <w:bodyDiv w:val="1"/>
      <w:marLeft w:val="0"/>
      <w:marRight w:val="0"/>
      <w:marTop w:val="0"/>
      <w:marBottom w:val="0"/>
      <w:divBdr>
        <w:top w:val="none" w:sz="0" w:space="0" w:color="auto"/>
        <w:left w:val="none" w:sz="0" w:space="0" w:color="auto"/>
        <w:bottom w:val="none" w:sz="0" w:space="0" w:color="auto"/>
        <w:right w:val="none" w:sz="0" w:space="0" w:color="auto"/>
      </w:divBdr>
    </w:div>
    <w:div w:id="1424229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chart" Target="charts/chart1.xml"/><Relationship Id="rId5" Type="http://schemas.openxmlformats.org/officeDocument/2006/relationships/image" Target="media/image1.jpeg"/><Relationship Id="rId10" Type="http://schemas.openxmlformats.org/officeDocument/2006/relationships/hyperlink" Target="https://en.wikipedia.org/wiki/Nuclear_reactor" TargetMode="External"/><Relationship Id="rId4" Type="http://schemas.openxmlformats.org/officeDocument/2006/relationships/webSettings" Target="webSettings.xml"/><Relationship Id="rId9" Type="http://schemas.openxmlformats.org/officeDocument/2006/relationships/image" Target="media/image5.png"/></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creep</a:t>
            </a:r>
            <a:r>
              <a:rPr lang="en-US" baseline="0"/>
              <a:t> rate curve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Sheet1!$C$1</c:f>
              <c:strCache>
                <c:ptCount val="1"/>
                <c:pt idx="0">
                  <c:v>strain</c:v>
                </c:pt>
              </c:strCache>
            </c:strRef>
          </c:tx>
          <c:spPr>
            <a:ln w="12700" cap="rnd">
              <a:solidFill>
                <a:schemeClr val="tx2"/>
              </a:solidFill>
              <a:round/>
            </a:ln>
            <a:effectLst/>
          </c:spPr>
          <c:marker>
            <c:symbol val="none"/>
          </c:marker>
          <c:cat>
            <c:numRef>
              <c:f>Sheet1!$A$2:$A$101</c:f>
              <c:numCache>
                <c:formatCode>General</c:formatCode>
                <c:ptCount val="100"/>
                <c:pt idx="0">
                  <c:v>5</c:v>
                </c:pt>
                <c:pt idx="1">
                  <c:v>10</c:v>
                </c:pt>
                <c:pt idx="2">
                  <c:v>15</c:v>
                </c:pt>
                <c:pt idx="3">
                  <c:v>20</c:v>
                </c:pt>
                <c:pt idx="4">
                  <c:v>25</c:v>
                </c:pt>
                <c:pt idx="5">
                  <c:v>30</c:v>
                </c:pt>
                <c:pt idx="6">
                  <c:v>35</c:v>
                </c:pt>
                <c:pt idx="7">
                  <c:v>40</c:v>
                </c:pt>
                <c:pt idx="8">
                  <c:v>45</c:v>
                </c:pt>
                <c:pt idx="9">
                  <c:v>50</c:v>
                </c:pt>
                <c:pt idx="10">
                  <c:v>55</c:v>
                </c:pt>
                <c:pt idx="11">
                  <c:v>60</c:v>
                </c:pt>
                <c:pt idx="12">
                  <c:v>65</c:v>
                </c:pt>
                <c:pt idx="13">
                  <c:v>70</c:v>
                </c:pt>
                <c:pt idx="14">
                  <c:v>75</c:v>
                </c:pt>
                <c:pt idx="15">
                  <c:v>80</c:v>
                </c:pt>
                <c:pt idx="16">
                  <c:v>85</c:v>
                </c:pt>
                <c:pt idx="17">
                  <c:v>90</c:v>
                </c:pt>
                <c:pt idx="18">
                  <c:v>95</c:v>
                </c:pt>
                <c:pt idx="19">
                  <c:v>100</c:v>
                </c:pt>
                <c:pt idx="20">
                  <c:v>105</c:v>
                </c:pt>
                <c:pt idx="21">
                  <c:v>110</c:v>
                </c:pt>
                <c:pt idx="22">
                  <c:v>115</c:v>
                </c:pt>
                <c:pt idx="23">
                  <c:v>120</c:v>
                </c:pt>
                <c:pt idx="24">
                  <c:v>125</c:v>
                </c:pt>
                <c:pt idx="25">
                  <c:v>130</c:v>
                </c:pt>
                <c:pt idx="26">
                  <c:v>135</c:v>
                </c:pt>
                <c:pt idx="27">
                  <c:v>140</c:v>
                </c:pt>
                <c:pt idx="28">
                  <c:v>145</c:v>
                </c:pt>
                <c:pt idx="29">
                  <c:v>150</c:v>
                </c:pt>
                <c:pt idx="30">
                  <c:v>155</c:v>
                </c:pt>
                <c:pt idx="31">
                  <c:v>160</c:v>
                </c:pt>
                <c:pt idx="32">
                  <c:v>165</c:v>
                </c:pt>
                <c:pt idx="33">
                  <c:v>170</c:v>
                </c:pt>
                <c:pt idx="34">
                  <c:v>175</c:v>
                </c:pt>
                <c:pt idx="35">
                  <c:v>180</c:v>
                </c:pt>
                <c:pt idx="36">
                  <c:v>185</c:v>
                </c:pt>
                <c:pt idx="37">
                  <c:v>190</c:v>
                </c:pt>
                <c:pt idx="38">
                  <c:v>195</c:v>
                </c:pt>
                <c:pt idx="39">
                  <c:v>200</c:v>
                </c:pt>
                <c:pt idx="40">
                  <c:v>205</c:v>
                </c:pt>
                <c:pt idx="41">
                  <c:v>210</c:v>
                </c:pt>
                <c:pt idx="42">
                  <c:v>215</c:v>
                </c:pt>
                <c:pt idx="43">
                  <c:v>220</c:v>
                </c:pt>
                <c:pt idx="44">
                  <c:v>225</c:v>
                </c:pt>
                <c:pt idx="45">
                  <c:v>230</c:v>
                </c:pt>
                <c:pt idx="46">
                  <c:v>235</c:v>
                </c:pt>
                <c:pt idx="47">
                  <c:v>240</c:v>
                </c:pt>
                <c:pt idx="48">
                  <c:v>245</c:v>
                </c:pt>
                <c:pt idx="49">
                  <c:v>250</c:v>
                </c:pt>
                <c:pt idx="50">
                  <c:v>255</c:v>
                </c:pt>
                <c:pt idx="51">
                  <c:v>260</c:v>
                </c:pt>
                <c:pt idx="52">
                  <c:v>265</c:v>
                </c:pt>
                <c:pt idx="53">
                  <c:v>270</c:v>
                </c:pt>
                <c:pt idx="54">
                  <c:v>275</c:v>
                </c:pt>
                <c:pt idx="55">
                  <c:v>280</c:v>
                </c:pt>
                <c:pt idx="56">
                  <c:v>285</c:v>
                </c:pt>
                <c:pt idx="57">
                  <c:v>290</c:v>
                </c:pt>
                <c:pt idx="58">
                  <c:v>295</c:v>
                </c:pt>
                <c:pt idx="59">
                  <c:v>300</c:v>
                </c:pt>
                <c:pt idx="60">
                  <c:v>305</c:v>
                </c:pt>
                <c:pt idx="61">
                  <c:v>310</c:v>
                </c:pt>
                <c:pt idx="62">
                  <c:v>315</c:v>
                </c:pt>
                <c:pt idx="63">
                  <c:v>320</c:v>
                </c:pt>
                <c:pt idx="64">
                  <c:v>325</c:v>
                </c:pt>
                <c:pt idx="65">
                  <c:v>330</c:v>
                </c:pt>
                <c:pt idx="66">
                  <c:v>335</c:v>
                </c:pt>
                <c:pt idx="67">
                  <c:v>340</c:v>
                </c:pt>
                <c:pt idx="68">
                  <c:v>345</c:v>
                </c:pt>
                <c:pt idx="69">
                  <c:v>350</c:v>
                </c:pt>
                <c:pt idx="70">
                  <c:v>355</c:v>
                </c:pt>
                <c:pt idx="71">
                  <c:v>360</c:v>
                </c:pt>
                <c:pt idx="72">
                  <c:v>365</c:v>
                </c:pt>
                <c:pt idx="73">
                  <c:v>370</c:v>
                </c:pt>
                <c:pt idx="74">
                  <c:v>375</c:v>
                </c:pt>
                <c:pt idx="75">
                  <c:v>380</c:v>
                </c:pt>
                <c:pt idx="76">
                  <c:v>385</c:v>
                </c:pt>
                <c:pt idx="77">
                  <c:v>390</c:v>
                </c:pt>
                <c:pt idx="78">
                  <c:v>395</c:v>
                </c:pt>
                <c:pt idx="79">
                  <c:v>400</c:v>
                </c:pt>
                <c:pt idx="80">
                  <c:v>405</c:v>
                </c:pt>
                <c:pt idx="81">
                  <c:v>410</c:v>
                </c:pt>
                <c:pt idx="82">
                  <c:v>415</c:v>
                </c:pt>
                <c:pt idx="83">
                  <c:v>420</c:v>
                </c:pt>
                <c:pt idx="84">
                  <c:v>425</c:v>
                </c:pt>
                <c:pt idx="85">
                  <c:v>430</c:v>
                </c:pt>
                <c:pt idx="86">
                  <c:v>435</c:v>
                </c:pt>
                <c:pt idx="87">
                  <c:v>440</c:v>
                </c:pt>
                <c:pt idx="88">
                  <c:v>445</c:v>
                </c:pt>
                <c:pt idx="89">
                  <c:v>450</c:v>
                </c:pt>
                <c:pt idx="90">
                  <c:v>455</c:v>
                </c:pt>
                <c:pt idx="91">
                  <c:v>460</c:v>
                </c:pt>
                <c:pt idx="92">
                  <c:v>465</c:v>
                </c:pt>
                <c:pt idx="93">
                  <c:v>470</c:v>
                </c:pt>
                <c:pt idx="94">
                  <c:v>475</c:v>
                </c:pt>
                <c:pt idx="95">
                  <c:v>480</c:v>
                </c:pt>
                <c:pt idx="96">
                  <c:v>485</c:v>
                </c:pt>
                <c:pt idx="97">
                  <c:v>490</c:v>
                </c:pt>
                <c:pt idx="98">
                  <c:v>495</c:v>
                </c:pt>
                <c:pt idx="99">
                  <c:v>500</c:v>
                </c:pt>
              </c:numCache>
            </c:numRef>
          </c:cat>
          <c:val>
            <c:numRef>
              <c:f>Sheet1!$C$2:$C$101</c:f>
              <c:numCache>
                <c:formatCode>General</c:formatCode>
                <c:ptCount val="100"/>
                <c:pt idx="0">
                  <c:v>7.9199999999999993E-2</c:v>
                </c:pt>
                <c:pt idx="1">
                  <c:v>7.936E-2</c:v>
                </c:pt>
                <c:pt idx="2">
                  <c:v>7.9439999999999997E-2</c:v>
                </c:pt>
                <c:pt idx="3">
                  <c:v>7.9600000000000004E-2</c:v>
                </c:pt>
                <c:pt idx="4">
                  <c:v>7.980000000000001E-2</c:v>
                </c:pt>
                <c:pt idx="5">
                  <c:v>0.08</c:v>
                </c:pt>
                <c:pt idx="6">
                  <c:v>8.0120000000000011E-2</c:v>
                </c:pt>
                <c:pt idx="7">
                  <c:v>8.0280000000000004E-2</c:v>
                </c:pt>
                <c:pt idx="8">
                  <c:v>8.0399999999999985E-2</c:v>
                </c:pt>
                <c:pt idx="9">
                  <c:v>8.0519999999999994E-2</c:v>
                </c:pt>
                <c:pt idx="10">
                  <c:v>8.0680000000000002E-2</c:v>
                </c:pt>
                <c:pt idx="11">
                  <c:v>8.0839999999999995E-2</c:v>
                </c:pt>
                <c:pt idx="12">
                  <c:v>8.1320000000000003E-2</c:v>
                </c:pt>
                <c:pt idx="13">
                  <c:v>8.5039999999999991E-2</c:v>
                </c:pt>
                <c:pt idx="14">
                  <c:v>8.516E-2</c:v>
                </c:pt>
                <c:pt idx="15">
                  <c:v>8.5280000000000009E-2</c:v>
                </c:pt>
                <c:pt idx="16">
                  <c:v>8.5280000000000009E-2</c:v>
                </c:pt>
                <c:pt idx="17">
                  <c:v>8.9600000000000013E-2</c:v>
                </c:pt>
                <c:pt idx="18">
                  <c:v>9.3679999999999999E-2</c:v>
                </c:pt>
                <c:pt idx="19">
                  <c:v>9.3800000000000008E-2</c:v>
                </c:pt>
                <c:pt idx="20">
                  <c:v>9.7880000000000009E-2</c:v>
                </c:pt>
                <c:pt idx="21">
                  <c:v>9.7959999999999992E-2</c:v>
                </c:pt>
                <c:pt idx="22">
                  <c:v>9.8040000000000002E-2</c:v>
                </c:pt>
                <c:pt idx="23">
                  <c:v>0.10215999999999999</c:v>
                </c:pt>
                <c:pt idx="24">
                  <c:v>0.10228</c:v>
                </c:pt>
                <c:pt idx="25">
                  <c:v>0.1024</c:v>
                </c:pt>
                <c:pt idx="26">
                  <c:v>0.10256</c:v>
                </c:pt>
                <c:pt idx="27">
                  <c:v>0.10664</c:v>
                </c:pt>
                <c:pt idx="28">
                  <c:v>0.11076000000000001</c:v>
                </c:pt>
                <c:pt idx="29">
                  <c:v>0.11227999999999999</c:v>
                </c:pt>
                <c:pt idx="30">
                  <c:v>0.11488</c:v>
                </c:pt>
                <c:pt idx="31">
                  <c:v>0.11496000000000001</c:v>
                </c:pt>
                <c:pt idx="32">
                  <c:v>0.11907999999999999</c:v>
                </c:pt>
                <c:pt idx="33">
                  <c:v>0.1192</c:v>
                </c:pt>
                <c:pt idx="34">
                  <c:v>0.11932000000000001</c:v>
                </c:pt>
                <c:pt idx="35">
                  <c:v>0.12288</c:v>
                </c:pt>
                <c:pt idx="36">
                  <c:v>0.12359999999999999</c:v>
                </c:pt>
                <c:pt idx="37">
                  <c:v>0.12376</c:v>
                </c:pt>
                <c:pt idx="38">
                  <c:v>0.12384000000000001</c:v>
                </c:pt>
                <c:pt idx="39">
                  <c:v>0.12396000000000001</c:v>
                </c:pt>
                <c:pt idx="40">
                  <c:v>0.12404</c:v>
                </c:pt>
                <c:pt idx="41">
                  <c:v>0.12412000000000001</c:v>
                </c:pt>
                <c:pt idx="42">
                  <c:v>0.1242</c:v>
                </c:pt>
                <c:pt idx="43">
                  <c:v>0.12428</c:v>
                </c:pt>
                <c:pt idx="44">
                  <c:v>0.1244</c:v>
                </c:pt>
                <c:pt idx="45">
                  <c:v>0.12448000000000001</c:v>
                </c:pt>
                <c:pt idx="46">
                  <c:v>0.12464</c:v>
                </c:pt>
                <c:pt idx="47">
                  <c:v>0.12468</c:v>
                </c:pt>
                <c:pt idx="48">
                  <c:v>0.12476000000000001</c:v>
                </c:pt>
                <c:pt idx="49">
                  <c:v>0.12484000000000001</c:v>
                </c:pt>
                <c:pt idx="50">
                  <c:v>0.12492</c:v>
                </c:pt>
                <c:pt idx="51">
                  <c:v>0.12503999999999998</c:v>
                </c:pt>
                <c:pt idx="52">
                  <c:v>0.12528</c:v>
                </c:pt>
                <c:pt idx="53">
                  <c:v>0.12948000000000001</c:v>
                </c:pt>
                <c:pt idx="54">
                  <c:v>0.12960000000000002</c:v>
                </c:pt>
                <c:pt idx="55">
                  <c:v>0.12964000000000001</c:v>
                </c:pt>
                <c:pt idx="56">
                  <c:v>0.12976000000000001</c:v>
                </c:pt>
                <c:pt idx="57">
                  <c:v>0.13055999999999998</c:v>
                </c:pt>
                <c:pt idx="58">
                  <c:v>0.13819999999999999</c:v>
                </c:pt>
                <c:pt idx="59">
                  <c:v>0.1384</c:v>
                </c:pt>
                <c:pt idx="60">
                  <c:v>0.13852</c:v>
                </c:pt>
                <c:pt idx="61">
                  <c:v>0.1426</c:v>
                </c:pt>
                <c:pt idx="62">
                  <c:v>0.14688000000000001</c:v>
                </c:pt>
                <c:pt idx="63">
                  <c:v>0.14696000000000001</c:v>
                </c:pt>
                <c:pt idx="64">
                  <c:v>0.15096000000000001</c:v>
                </c:pt>
                <c:pt idx="65">
                  <c:v>0.1552</c:v>
                </c:pt>
                <c:pt idx="66">
                  <c:v>0.15536</c:v>
                </c:pt>
                <c:pt idx="67">
                  <c:v>0.15964</c:v>
                </c:pt>
                <c:pt idx="68">
                  <c:v>0.15984000000000001</c:v>
                </c:pt>
                <c:pt idx="69">
                  <c:v>0.15995999999999999</c:v>
                </c:pt>
                <c:pt idx="70">
                  <c:v>0.16015999999999997</c:v>
                </c:pt>
                <c:pt idx="71">
                  <c:v>0.16036</c:v>
                </c:pt>
                <c:pt idx="72">
                  <c:v>0.16056000000000001</c:v>
                </c:pt>
                <c:pt idx="73">
                  <c:v>0.16076000000000001</c:v>
                </c:pt>
                <c:pt idx="74">
                  <c:v>0.16091999999999998</c:v>
                </c:pt>
                <c:pt idx="75">
                  <c:v>0.16519999999999999</c:v>
                </c:pt>
                <c:pt idx="76">
                  <c:v>0.16539999999999999</c:v>
                </c:pt>
                <c:pt idx="77">
                  <c:v>0.1696</c:v>
                </c:pt>
                <c:pt idx="78">
                  <c:v>0.16988</c:v>
                </c:pt>
                <c:pt idx="79">
                  <c:v>0.17416000000000001</c:v>
                </c:pt>
                <c:pt idx="80">
                  <c:v>0.1744</c:v>
                </c:pt>
                <c:pt idx="81">
                  <c:v>0.18260000000000001</c:v>
                </c:pt>
                <c:pt idx="82">
                  <c:v>0.18679999999999999</c:v>
                </c:pt>
                <c:pt idx="83">
                  <c:v>0.19531999999999999</c:v>
                </c:pt>
                <c:pt idx="84">
                  <c:v>0.1996</c:v>
                </c:pt>
                <c:pt idx="85">
                  <c:v>0.19996</c:v>
                </c:pt>
                <c:pt idx="86">
                  <c:v>0.20027999999999999</c:v>
                </c:pt>
                <c:pt idx="87">
                  <c:v>0.20075999999999999</c:v>
                </c:pt>
                <c:pt idx="88">
                  <c:v>0.20108000000000001</c:v>
                </c:pt>
                <c:pt idx="89">
                  <c:v>0.20559999999999998</c:v>
                </c:pt>
                <c:pt idx="90">
                  <c:v>0.21012</c:v>
                </c:pt>
                <c:pt idx="91">
                  <c:v>0.21856</c:v>
                </c:pt>
                <c:pt idx="92">
                  <c:v>0.23515999999999998</c:v>
                </c:pt>
                <c:pt idx="93">
                  <c:v>0.23972000000000002</c:v>
                </c:pt>
                <c:pt idx="94">
                  <c:v>0.24480000000000002</c:v>
                </c:pt>
                <c:pt idx="95">
                  <c:v>0.24532000000000001</c:v>
                </c:pt>
                <c:pt idx="96">
                  <c:v>0.25840000000000002</c:v>
                </c:pt>
                <c:pt idx="97">
                  <c:v>0.27960000000000002</c:v>
                </c:pt>
                <c:pt idx="98">
                  <c:v>0.28960000000000002</c:v>
                </c:pt>
                <c:pt idx="99">
                  <c:v>0.31944</c:v>
                </c:pt>
              </c:numCache>
            </c:numRef>
          </c:val>
          <c:smooth val="0"/>
          <c:extLst>
            <c:ext xmlns:c16="http://schemas.microsoft.com/office/drawing/2014/chart" uri="{C3380CC4-5D6E-409C-BE32-E72D297353CC}">
              <c16:uniqueId val="{00000000-8724-4E5C-81A2-47FEC27815BC}"/>
            </c:ext>
          </c:extLst>
        </c:ser>
        <c:dLbls>
          <c:showLegendKey val="0"/>
          <c:showVal val="0"/>
          <c:showCatName val="0"/>
          <c:showSerName val="0"/>
          <c:showPercent val="0"/>
          <c:showBubbleSize val="0"/>
        </c:dLbls>
        <c:smooth val="0"/>
        <c:axId val="967621199"/>
        <c:axId val="967625359"/>
      </c:lineChart>
      <c:catAx>
        <c:axId val="96762119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7625359"/>
        <c:crosses val="autoZero"/>
        <c:auto val="1"/>
        <c:lblAlgn val="ctr"/>
        <c:lblOffset val="100"/>
        <c:noMultiLvlLbl val="0"/>
      </c:catAx>
      <c:valAx>
        <c:axId val="967625359"/>
        <c:scaling>
          <c:orientation val="minMax"/>
        </c:scaling>
        <c:delete val="0"/>
        <c:axPos val="l"/>
        <c:majorGridlines>
          <c:spPr>
            <a:ln w="2857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7621199"/>
        <c:crosses val="autoZero"/>
        <c:crossBetween val="between"/>
      </c:valAx>
      <c:spPr>
        <a:noFill/>
        <a:ln w="3175">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1202</TotalTime>
  <Pages>14</Pages>
  <Words>1513</Words>
  <Characters>8627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2017-11-01T07:46:00Z</dcterms:created>
  <dcterms:modified xsi:type="dcterms:W3CDTF">2018-02-02T20:59:00Z</dcterms:modified>
</cp:coreProperties>
</file>