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333" w:rsidRDefault="00FB47C8" w:rsidP="00FB47C8">
      <w:pPr>
        <w:jc w:val="center"/>
      </w:pPr>
      <w:r>
        <w:rPr>
          <w:noProof/>
        </w:rPr>
        <w:drawing>
          <wp:inline distT="0" distB="0" distL="0" distR="0" wp14:anchorId="1BA4CA2D" wp14:editId="1BECF193">
            <wp:extent cx="3371850" cy="3371850"/>
            <wp:effectExtent l="0" t="0" r="0" b="0"/>
            <wp:docPr id="1" name="Picture 1" descr="2286_university-of-jordan-en-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86_university-of-jordan-en-U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71850" cy="3371850"/>
                    </a:xfrm>
                    <a:prstGeom prst="rect">
                      <a:avLst/>
                    </a:prstGeom>
                    <a:noFill/>
                    <a:ln>
                      <a:noFill/>
                    </a:ln>
                  </pic:spPr>
                </pic:pic>
              </a:graphicData>
            </a:graphic>
          </wp:inline>
        </w:drawing>
      </w:r>
    </w:p>
    <w:p w:rsidR="00FB47C8" w:rsidRPr="00164FD8" w:rsidRDefault="00FB47C8" w:rsidP="00FB47C8">
      <w:pPr>
        <w:spacing w:after="0" w:line="240" w:lineRule="auto"/>
        <w:jc w:val="center"/>
        <w:rPr>
          <w:b/>
          <w:bCs/>
        </w:rPr>
      </w:pPr>
      <w:r w:rsidRPr="00164FD8">
        <w:rPr>
          <w:b/>
          <w:bCs/>
        </w:rPr>
        <w:t xml:space="preserve">University of jordan </w:t>
      </w:r>
    </w:p>
    <w:p w:rsidR="00FB47C8" w:rsidRPr="00164FD8" w:rsidRDefault="00FB47C8" w:rsidP="00FB47C8">
      <w:pPr>
        <w:spacing w:after="0" w:line="240" w:lineRule="auto"/>
        <w:jc w:val="center"/>
        <w:rPr>
          <w:b/>
          <w:bCs/>
        </w:rPr>
      </w:pPr>
      <w:r w:rsidRPr="00164FD8">
        <w:rPr>
          <w:b/>
          <w:bCs/>
        </w:rPr>
        <w:t xml:space="preserve">School of engineering </w:t>
      </w:r>
    </w:p>
    <w:p w:rsidR="00FB47C8" w:rsidRPr="00164FD8" w:rsidRDefault="00FB47C8" w:rsidP="00FB47C8">
      <w:pPr>
        <w:spacing w:after="0" w:line="240" w:lineRule="auto"/>
        <w:jc w:val="center"/>
        <w:rPr>
          <w:b/>
          <w:bCs/>
        </w:rPr>
      </w:pPr>
      <w:r w:rsidRPr="00164FD8">
        <w:rPr>
          <w:b/>
          <w:bCs/>
        </w:rPr>
        <w:t xml:space="preserve">Mechanical department </w:t>
      </w:r>
    </w:p>
    <w:p w:rsidR="00FB47C8" w:rsidRDefault="00FB47C8" w:rsidP="00FB47C8">
      <w:pPr>
        <w:jc w:val="center"/>
      </w:pPr>
      <w:r>
        <w:t xml:space="preserve"> </w:t>
      </w:r>
    </w:p>
    <w:p w:rsidR="00FB47C8" w:rsidRPr="00BA6613" w:rsidRDefault="00FB47C8" w:rsidP="00FB47C8">
      <w:pPr>
        <w:spacing w:after="0"/>
        <w:jc w:val="center"/>
        <w:rPr>
          <w:b/>
          <w:bCs/>
        </w:rPr>
      </w:pPr>
      <w:r w:rsidRPr="00BA6613">
        <w:rPr>
          <w:b/>
          <w:bCs/>
        </w:rPr>
        <w:t xml:space="preserve">Strength Lab Report </w:t>
      </w:r>
    </w:p>
    <w:p w:rsidR="00FB47C8" w:rsidRPr="00BA6613" w:rsidRDefault="00FB47C8" w:rsidP="00FB47C8">
      <w:pPr>
        <w:spacing w:after="0"/>
        <w:jc w:val="center"/>
        <w:rPr>
          <w:b/>
          <w:bCs/>
        </w:rPr>
      </w:pPr>
      <w:r>
        <w:rPr>
          <w:b/>
          <w:bCs/>
        </w:rPr>
        <w:t>Experiment #7</w:t>
      </w:r>
    </w:p>
    <w:p w:rsidR="00FB47C8" w:rsidRDefault="00FB47C8" w:rsidP="00FB47C8">
      <w:pPr>
        <w:spacing w:after="0"/>
        <w:jc w:val="center"/>
        <w:rPr>
          <w:b/>
          <w:bCs/>
          <w:u w:val="single"/>
        </w:rPr>
      </w:pPr>
      <w:r>
        <w:rPr>
          <w:b/>
          <w:bCs/>
          <w:u w:val="single"/>
        </w:rPr>
        <w:t xml:space="preserve">Impact Test </w:t>
      </w:r>
    </w:p>
    <w:p w:rsidR="00FB47C8" w:rsidRDefault="00FB47C8" w:rsidP="00FB47C8">
      <w:pPr>
        <w:spacing w:after="0"/>
        <w:jc w:val="center"/>
        <w:rPr>
          <w:b/>
          <w:bCs/>
          <w:u w:val="single"/>
        </w:rPr>
      </w:pPr>
    </w:p>
    <w:p w:rsidR="00FB47C8" w:rsidRDefault="00FB47C8" w:rsidP="00FB47C8">
      <w:pPr>
        <w:jc w:val="center"/>
      </w:pPr>
      <w:bookmarkStart w:id="0" w:name="_GoBack"/>
      <w:bookmarkEnd w:id="0"/>
    </w:p>
    <w:p w:rsidR="00FB47C8" w:rsidRDefault="00FB47C8" w:rsidP="00FB47C8">
      <w:r>
        <w:rPr>
          <w:noProof/>
        </w:rPr>
        <mc:AlternateContent>
          <mc:Choice Requires="wps">
            <w:drawing>
              <wp:anchor distT="45720" distB="45720" distL="114300" distR="114300" simplePos="0" relativeHeight="251659264" behindDoc="0" locked="0" layoutInCell="1" allowOverlap="1" wp14:anchorId="280D2D42" wp14:editId="1C8DF600">
                <wp:simplePos x="0" y="0"/>
                <wp:positionH relativeFrom="column">
                  <wp:posOffset>-152400</wp:posOffset>
                </wp:positionH>
                <wp:positionV relativeFrom="paragraph">
                  <wp:posOffset>129540</wp:posOffset>
                </wp:positionV>
                <wp:extent cx="1933575" cy="1404620"/>
                <wp:effectExtent l="0" t="0" r="9525"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1404620"/>
                        </a:xfrm>
                        <a:prstGeom prst="rect">
                          <a:avLst/>
                        </a:prstGeom>
                        <a:solidFill>
                          <a:srgbClr val="FFFFFF"/>
                        </a:solidFill>
                        <a:ln w="9525">
                          <a:noFill/>
                          <a:miter lim="800000"/>
                          <a:headEnd/>
                          <a:tailEnd/>
                        </a:ln>
                      </wps:spPr>
                      <wps:txbx>
                        <w:txbxContent>
                          <w:p w:rsidR="00FB47C8" w:rsidRDefault="00FB47C8" w:rsidP="00FB47C8"/>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0D2D42" id="_x0000_t202" coordsize="21600,21600" o:spt="202" path="m,l,21600r21600,l21600,xe">
                <v:stroke joinstyle="miter"/>
                <v:path gradientshapeok="t" o:connecttype="rect"/>
              </v:shapetype>
              <v:shape id="Text Box 2" o:spid="_x0000_s1026" type="#_x0000_t202" style="position:absolute;margin-left:-12pt;margin-top:10.2pt;width:152.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" stroked="f">
                <v:textbox style="mso-fit-shape-to-text:t">
                  <w:txbxContent>
                    <w:p w:rsidR="00FB47C8" w:rsidRDefault="00FB47C8" w:rsidP="00FB47C8"/>
                  </w:txbxContent>
                </v:textbox>
                <w10:wrap type="square"/>
              </v:shape>
            </w:pict>
          </mc:Fallback>
        </mc:AlternateContent>
      </w:r>
    </w:p>
    <w:p w:rsidR="00FB47C8" w:rsidRDefault="00FB47C8" w:rsidP="00FB47C8"/>
    <w:p w:rsidR="00FB47C8" w:rsidRDefault="00FB47C8" w:rsidP="00FB47C8"/>
    <w:p w:rsidR="00FB47C8" w:rsidRDefault="00FB47C8" w:rsidP="00FB47C8"/>
    <w:p w:rsidR="00FB47C8" w:rsidRDefault="00FB47C8" w:rsidP="00FB47C8"/>
    <w:p w:rsidR="00FB47C8" w:rsidRDefault="00FB47C8" w:rsidP="00FB47C8"/>
    <w:p w:rsidR="00FB47C8" w:rsidRDefault="00FB47C8" w:rsidP="00FB47C8">
      <w:pPr>
        <w:jc w:val="center"/>
      </w:pPr>
    </w:p>
    <w:p w:rsidR="00FB47C8" w:rsidRDefault="00FB47C8" w:rsidP="00FB47C8">
      <w:pPr>
        <w:jc w:val="center"/>
      </w:pPr>
    </w:p>
    <w:p w:rsidR="00FB47C8" w:rsidRDefault="00FB47C8" w:rsidP="00FB47C8">
      <w:pPr>
        <w:jc w:val="center"/>
      </w:pPr>
    </w:p>
    <w:p w:rsidR="00FB47C8" w:rsidRDefault="00FB47C8" w:rsidP="00FB47C8">
      <w:pPr>
        <w:jc w:val="center"/>
      </w:pPr>
    </w:p>
    <w:p w:rsidR="00FB47C8" w:rsidRPr="002403CE" w:rsidRDefault="00FB47C8" w:rsidP="00FB47C8">
      <w:pPr>
        <w:rPr>
          <w:b/>
          <w:bCs/>
          <w:sz w:val="28"/>
          <w:szCs w:val="28"/>
        </w:rPr>
      </w:pPr>
      <w:r w:rsidRPr="002403CE">
        <w:rPr>
          <w:b/>
          <w:bCs/>
          <w:sz w:val="28"/>
          <w:szCs w:val="28"/>
        </w:rPr>
        <w:lastRenderedPageBreak/>
        <w:t xml:space="preserve">Introduction </w:t>
      </w:r>
    </w:p>
    <w:p w:rsidR="00FB47C8" w:rsidRDefault="00FB47C8" w:rsidP="00FB47C8">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The purpose of impact testing is to measure an object's ability to resist high-rate loading. It is usually thought of in terms of two objects striking each other at high relative speeds. A part, or material's ability to resist impact often is one of the determining factors in the service life of a part, or in the suitability of a designated material for a particular application. Impact resistance can be one of the most difficult properties to quantify. The ability to quantify this property is a great advantage in product liability and safety.</w:t>
      </w:r>
    </w:p>
    <w:p w:rsidR="00FB47C8" w:rsidRDefault="00FB47C8" w:rsidP="00FB47C8">
      <w:pPr>
        <w:rPr>
          <w:rFonts w:ascii="Arial" w:hAnsi="Arial" w:cs="Arial"/>
          <w:color w:val="222222"/>
          <w:shd w:val="clear" w:color="auto" w:fill="FFFFFF"/>
        </w:rPr>
      </w:pPr>
      <w:r>
        <w:rPr>
          <w:rFonts w:ascii="Arial" w:hAnsi="Arial" w:cs="Arial"/>
          <w:b/>
          <w:bCs/>
          <w:color w:val="222222"/>
          <w:shd w:val="clear" w:color="auto" w:fill="FFFFFF"/>
        </w:rPr>
        <w:t>Impact</w:t>
      </w:r>
      <w:r>
        <w:rPr>
          <w:rFonts w:ascii="Arial" w:hAnsi="Arial" w:cs="Arial"/>
          <w:color w:val="222222"/>
          <w:shd w:val="clear" w:color="auto" w:fill="FFFFFF"/>
        </w:rPr>
        <w:t> energy is a measure of the work done to fracture a </w:t>
      </w:r>
      <w:r>
        <w:rPr>
          <w:rFonts w:ascii="Arial" w:hAnsi="Arial" w:cs="Arial"/>
          <w:b/>
          <w:bCs/>
          <w:color w:val="222222"/>
          <w:shd w:val="clear" w:color="auto" w:fill="FFFFFF"/>
        </w:rPr>
        <w:t>test</w:t>
      </w:r>
      <w:r>
        <w:rPr>
          <w:rFonts w:ascii="Arial" w:hAnsi="Arial" w:cs="Arial"/>
          <w:color w:val="222222"/>
          <w:shd w:val="clear" w:color="auto" w:fill="FFFFFF"/>
        </w:rPr>
        <w:t> specimen. When the striker impacts the specimen, the specimen will absorb energy until it yields. ... The</w:t>
      </w:r>
      <w:r w:rsidR="00F02FAF">
        <w:rPr>
          <w:rFonts w:ascii="Arial" w:hAnsi="Arial" w:cs="Arial"/>
          <w:color w:val="222222"/>
          <w:shd w:val="clear" w:color="auto" w:fill="FFFFFF"/>
        </w:rPr>
        <w:t xml:space="preserve"> </w:t>
      </w:r>
      <w:r>
        <w:rPr>
          <w:rFonts w:ascii="Arial" w:hAnsi="Arial" w:cs="Arial"/>
          <w:b/>
          <w:bCs/>
          <w:color w:val="222222"/>
          <w:shd w:val="clear" w:color="auto" w:fill="FFFFFF"/>
        </w:rPr>
        <w:t>test</w:t>
      </w:r>
      <w:r>
        <w:rPr>
          <w:rFonts w:ascii="Arial" w:hAnsi="Arial" w:cs="Arial"/>
          <w:color w:val="222222"/>
          <w:shd w:val="clear" w:color="auto" w:fill="FFFFFF"/>
        </w:rPr>
        <w:t> specimen continues to absorb energy and work hardens at the plastic zone at the </w:t>
      </w:r>
      <w:r>
        <w:rPr>
          <w:rFonts w:ascii="Arial" w:hAnsi="Arial" w:cs="Arial"/>
          <w:b/>
          <w:bCs/>
          <w:color w:val="222222"/>
          <w:shd w:val="clear" w:color="auto" w:fill="FFFFFF"/>
        </w:rPr>
        <w:t>notch</w:t>
      </w:r>
      <w:r>
        <w:rPr>
          <w:rFonts w:ascii="Arial" w:hAnsi="Arial" w:cs="Arial"/>
          <w:color w:val="222222"/>
          <w:shd w:val="clear" w:color="auto" w:fill="FFFFFF"/>
        </w:rPr>
        <w:t>. When the specimen can absorb no more energy, fracture occurs.</w:t>
      </w:r>
    </w:p>
    <w:p w:rsidR="002403CE" w:rsidRPr="002403CE" w:rsidRDefault="002403CE" w:rsidP="00FB47C8">
      <w:pPr>
        <w:rPr>
          <w:rFonts w:ascii="Arial" w:hAnsi="Arial" w:cs="Arial"/>
          <w:b/>
          <w:bCs/>
          <w:color w:val="222222"/>
          <w:shd w:val="clear" w:color="auto" w:fill="FFFFFF"/>
        </w:rPr>
      </w:pPr>
    </w:p>
    <w:p w:rsidR="002403CE" w:rsidRDefault="002403CE" w:rsidP="00FB47C8">
      <w:pPr>
        <w:rPr>
          <w:rFonts w:ascii="Arial" w:hAnsi="Arial" w:cs="Arial"/>
          <w:b/>
          <w:bCs/>
          <w:color w:val="222222"/>
          <w:shd w:val="clear" w:color="auto" w:fill="FFFFFF"/>
        </w:rPr>
      </w:pPr>
      <w:r w:rsidRPr="002403CE">
        <w:rPr>
          <w:rFonts w:ascii="Arial" w:hAnsi="Arial" w:cs="Arial"/>
          <w:b/>
          <w:bCs/>
          <w:color w:val="222222"/>
          <w:shd w:val="clear" w:color="auto" w:fill="FFFFFF"/>
        </w:rPr>
        <w:t xml:space="preserve">Objective : </w:t>
      </w:r>
    </w:p>
    <w:p w:rsidR="002403CE" w:rsidRDefault="002403CE" w:rsidP="00FB47C8">
      <w:pPr>
        <w:rPr>
          <w:rFonts w:ascii="Arial" w:hAnsi="Arial" w:cs="Arial"/>
          <w:color w:val="222222"/>
          <w:shd w:val="clear" w:color="auto" w:fill="FFFFFF"/>
        </w:rPr>
      </w:pPr>
      <w:r>
        <w:rPr>
          <w:rFonts w:ascii="Arial" w:hAnsi="Arial" w:cs="Arial"/>
          <w:color w:val="222222"/>
          <w:shd w:val="clear" w:color="auto" w:fill="FFFFFF"/>
        </w:rPr>
        <w:t>To determine the energy absorbed by several specimens of different materials and notches</w:t>
      </w:r>
      <w:r w:rsidR="00D262CF">
        <w:rPr>
          <w:rFonts w:ascii="Arial" w:hAnsi="Arial" w:cs="Arial"/>
          <w:color w:val="222222"/>
          <w:shd w:val="clear" w:color="auto" w:fill="FFFFFF"/>
        </w:rPr>
        <w:t xml:space="preserve"> during fracture </w:t>
      </w:r>
      <w:r>
        <w:rPr>
          <w:rFonts w:ascii="Arial" w:hAnsi="Arial" w:cs="Arial"/>
          <w:color w:val="222222"/>
          <w:shd w:val="clear" w:color="auto" w:fill="FFFFFF"/>
        </w:rPr>
        <w:t xml:space="preserve"> </w:t>
      </w:r>
      <w:r w:rsidR="00D262CF">
        <w:rPr>
          <w:rFonts w:ascii="Arial" w:hAnsi="Arial" w:cs="Arial"/>
          <w:color w:val="222222"/>
          <w:shd w:val="clear" w:color="auto" w:fill="FFFFFF"/>
        </w:rPr>
        <w:t xml:space="preserve">and use it as a measure of the specimen’s toughness. </w:t>
      </w:r>
    </w:p>
    <w:p w:rsidR="00D262CF" w:rsidRDefault="00D262CF" w:rsidP="00FB47C8">
      <w:pPr>
        <w:rPr>
          <w:rFonts w:ascii="Arial" w:hAnsi="Arial" w:cs="Arial"/>
          <w:color w:val="222222"/>
          <w:shd w:val="clear" w:color="auto" w:fill="FFFFFF"/>
        </w:rPr>
      </w:pPr>
    </w:p>
    <w:p w:rsidR="00D262CF" w:rsidRDefault="00D262CF" w:rsidP="00FB47C8">
      <w:pPr>
        <w:rPr>
          <w:rFonts w:ascii="Arial" w:hAnsi="Arial" w:cs="Arial"/>
          <w:b/>
          <w:bCs/>
          <w:color w:val="222222"/>
          <w:sz w:val="24"/>
          <w:szCs w:val="24"/>
          <w:shd w:val="clear" w:color="auto" w:fill="FFFFFF"/>
        </w:rPr>
      </w:pPr>
      <w:r w:rsidRPr="00D262CF">
        <w:rPr>
          <w:rFonts w:ascii="Arial" w:hAnsi="Arial" w:cs="Arial"/>
          <w:b/>
          <w:bCs/>
          <w:color w:val="222222"/>
          <w:sz w:val="24"/>
          <w:szCs w:val="24"/>
          <w:shd w:val="clear" w:color="auto" w:fill="FFFFFF"/>
        </w:rPr>
        <w:t xml:space="preserve">Procedure : </w:t>
      </w:r>
    </w:p>
    <w:p w:rsidR="00F02FAF" w:rsidRPr="00F02FAF" w:rsidRDefault="00F02FAF" w:rsidP="00F02FAF">
      <w:pPr>
        <w:rPr>
          <w:rFonts w:ascii="Arial" w:hAnsi="Arial" w:cs="Arial"/>
          <w:color w:val="222222"/>
          <w:shd w:val="clear" w:color="auto" w:fill="FFFFFF"/>
        </w:rPr>
      </w:pP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1) The dimensions of the unnotched length and the thickness of the specimen are measured.</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2) The pendulum is raised to the left until it indicates the maximum energy range on the upperindicator unit.</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3) The specimen is placed horizontally across supports with the notch away from the pendulum</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4) Pendulum is released.</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5) The indicated value from the indicator unit is recorded.</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6) The brake is applied until the pendulum has returned to its stable hanging vertical position.</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7) The specimen is removed from the testing area and failure</w:t>
      </w:r>
    </w:p>
    <w:p w:rsidR="00D262CF" w:rsidRPr="00F02FAF" w:rsidRDefault="00D262CF" w:rsidP="00FB47C8">
      <w:pPr>
        <w:rPr>
          <w:rFonts w:ascii="Arial" w:hAnsi="Arial" w:cs="Arial"/>
          <w:color w:val="222222"/>
          <w:shd w:val="clear" w:color="auto" w:fill="FFFFFF"/>
        </w:rPr>
      </w:pPr>
    </w:p>
    <w:p w:rsidR="00D262CF" w:rsidRDefault="00D262CF" w:rsidP="00FB47C8">
      <w:pPr>
        <w:rPr>
          <w:rFonts w:ascii="Arial" w:hAnsi="Arial" w:cs="Arial"/>
          <w:b/>
          <w:bCs/>
          <w:color w:val="222222"/>
          <w:sz w:val="24"/>
          <w:szCs w:val="24"/>
          <w:shd w:val="clear" w:color="auto" w:fill="FFFFFF"/>
        </w:rPr>
      </w:pPr>
    </w:p>
    <w:p w:rsidR="00D262CF" w:rsidRDefault="00D262CF" w:rsidP="00FB47C8">
      <w:pPr>
        <w:rPr>
          <w:rFonts w:ascii="Arial" w:hAnsi="Arial" w:cs="Arial"/>
          <w:b/>
          <w:bCs/>
          <w:color w:val="222222"/>
          <w:sz w:val="24"/>
          <w:szCs w:val="24"/>
          <w:shd w:val="clear" w:color="auto" w:fill="FFFFFF"/>
        </w:rPr>
      </w:pPr>
    </w:p>
    <w:p w:rsidR="00D262CF" w:rsidRDefault="00D262CF" w:rsidP="00FB47C8">
      <w:pPr>
        <w:rPr>
          <w:rFonts w:ascii="Arial" w:hAnsi="Arial" w:cs="Arial"/>
          <w:b/>
          <w:bCs/>
          <w:color w:val="222222"/>
          <w:sz w:val="24"/>
          <w:szCs w:val="24"/>
          <w:shd w:val="clear" w:color="auto" w:fill="FFFFFF"/>
        </w:rPr>
      </w:pPr>
    </w:p>
    <w:p w:rsidR="00D262CF" w:rsidRDefault="00D262CF" w:rsidP="00FB47C8">
      <w:pPr>
        <w:rPr>
          <w:rFonts w:ascii="Arial" w:hAnsi="Arial" w:cs="Arial"/>
          <w:b/>
          <w:bCs/>
          <w:color w:val="222222"/>
          <w:sz w:val="24"/>
          <w:szCs w:val="24"/>
          <w:shd w:val="clear" w:color="auto" w:fill="FFFFFF"/>
        </w:rPr>
      </w:pPr>
    </w:p>
    <w:p w:rsidR="00D262CF" w:rsidRDefault="00D262CF" w:rsidP="00FB47C8">
      <w:pPr>
        <w:rPr>
          <w:rFonts w:ascii="Arial" w:hAnsi="Arial" w:cs="Arial"/>
          <w:b/>
          <w:bCs/>
          <w:color w:val="222222"/>
          <w:sz w:val="24"/>
          <w:szCs w:val="24"/>
          <w:shd w:val="clear" w:color="auto" w:fill="FFFFFF"/>
        </w:rPr>
      </w:pPr>
    </w:p>
    <w:p w:rsidR="00F02FAF" w:rsidRDefault="00F02FAF"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lastRenderedPageBreak/>
        <w:t xml:space="preserve">Theory : </w:t>
      </w:r>
    </w:p>
    <w:p w:rsidR="000553AC" w:rsidRPr="00F02FAF" w:rsidRDefault="00F02FAF" w:rsidP="00F02FAF">
      <w:pPr>
        <w:rPr>
          <w:rFonts w:ascii="Arial" w:hAnsi="Arial" w:cs="Arial"/>
          <w:color w:val="222222"/>
          <w:shd w:val="clear" w:color="auto" w:fill="FFFFFF"/>
        </w:rPr>
      </w:pPr>
      <w:r>
        <w:rPr>
          <w:rFonts w:ascii="Arial" w:hAnsi="Arial" w:cs="Arial"/>
          <w:b/>
          <w:bCs/>
          <w:color w:val="222222"/>
          <w:sz w:val="24"/>
          <w:szCs w:val="24"/>
          <w:shd w:val="clear" w:color="auto" w:fill="FFFFFF"/>
        </w:rPr>
        <w:t xml:space="preserve">    </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Impact test is a test used in studying the toughness of material. The definition oftoughness is defined as the capacity of material to absorb energy and deform plasticallybefore fracturing. Toughness is associated with both ductility and strength of materials.</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Since the amount of plastic deformation that occurs before fracture is a measure of theductility of the material and because the stress needed to cause fracture isa measure ofits strength, it follows that toughness is associated with both the ductility and strength ofthe material.</w:t>
      </w:r>
    </w:p>
    <w:p w:rsidR="00F02FAF" w:rsidRPr="00F02FAF" w:rsidRDefault="00F02FAF" w:rsidP="00F02FAF">
      <w:pPr>
        <w:rPr>
          <w:rFonts w:ascii="Arial" w:hAnsi="Arial" w:cs="Arial"/>
          <w:color w:val="222222"/>
          <w:shd w:val="clear" w:color="auto" w:fill="FFFFFF"/>
        </w:rPr>
      </w:pPr>
      <w:r w:rsidRPr="00F02FAF">
        <w:rPr>
          <w:rFonts w:ascii="Arial" w:hAnsi="Arial" w:cs="Arial"/>
          <w:color w:val="222222"/>
          <w:shd w:val="clear" w:color="auto" w:fill="FFFFFF"/>
        </w:rPr>
        <w:t>Impact test involves the sudden and dynamic application of the load. For thispurpose, in general, a pendulum is made to swing from a fixed height and strike thestandard impact specimen. There are two types of method to test impact test which is Izodtest and Charpy test. These two methods are different in placing the specimens. In Izodtest, the specimen is placed in vertical position and the notch area is facing the pendulum.Meanwhile in Charpy test, the specimen is placed horizontally with unnotched area facingthe pendulum. Moreover, Izod impact specimen only has a V-notch specimen whileCharpy impact specimen has both U-notch and V-notch specimen. Charpy test result canindicate how brittle the materials are. The most common method for the measurement ofimpact strength that is Charpy tests is used in this experiment.</w:t>
      </w:r>
    </w:p>
    <w:p w:rsidR="00F02FAF" w:rsidRPr="00F02FAF" w:rsidRDefault="00F02FAF" w:rsidP="00F02FAF">
      <w:pPr>
        <w:rPr>
          <w:rFonts w:ascii="Arial" w:hAnsi="Arial" w:cs="Arial"/>
          <w:color w:val="222222"/>
          <w:shd w:val="clear" w:color="auto" w:fill="FFFFFF"/>
        </w:rPr>
      </w:pPr>
    </w:p>
    <w:p w:rsidR="000553AC" w:rsidRPr="00F02FAF" w:rsidRDefault="000553AC" w:rsidP="00FB47C8">
      <w:pPr>
        <w:rPr>
          <w:rFonts w:ascii="Arial" w:hAnsi="Arial" w:cs="Arial"/>
          <w:color w:val="222222"/>
          <w:shd w:val="clear" w:color="auto" w:fill="FFFFFF"/>
        </w:rPr>
      </w:pPr>
    </w:p>
    <w:p w:rsidR="000553AC" w:rsidRPr="00F02FAF" w:rsidRDefault="000553AC" w:rsidP="00FB47C8">
      <w:pPr>
        <w:rPr>
          <w:rFonts w:ascii="Arial" w:hAnsi="Arial" w:cs="Arial"/>
          <w:color w:val="222222"/>
          <w:shd w:val="clear" w:color="auto" w:fill="FFFFFF"/>
        </w:rPr>
      </w:pPr>
    </w:p>
    <w:p w:rsidR="000553AC" w:rsidRPr="00F02FAF" w:rsidRDefault="000553AC" w:rsidP="00FB47C8">
      <w:pPr>
        <w:rPr>
          <w:rFonts w:ascii="Arial" w:hAnsi="Arial" w:cs="Arial"/>
          <w:color w:val="222222"/>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p>
    <w:p w:rsidR="00F02FAF" w:rsidRDefault="00F02FAF"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lastRenderedPageBreak/>
        <w:t>Data observed :</w:t>
      </w:r>
    </w:p>
    <w:p w:rsidR="000553AC" w:rsidRDefault="000553AC" w:rsidP="00FB47C8">
      <w:pPr>
        <w:rPr>
          <w:rFonts w:ascii="Arial" w:hAnsi="Arial" w:cs="Arial"/>
          <w:b/>
          <w:bCs/>
          <w:color w:val="222222"/>
          <w:sz w:val="24"/>
          <w:szCs w:val="24"/>
          <w:shd w:val="clear" w:color="auto" w:fill="FFFFFF"/>
          <w:lang w:bidi="ar-JO"/>
        </w:rPr>
      </w:pPr>
    </w:p>
    <w:p w:rsidR="000553AC" w:rsidRDefault="005F1413"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 xml:space="preserve">Table 1 </w:t>
      </w:r>
    </w:p>
    <w:tbl>
      <w:tblPr>
        <w:tblStyle w:val="TableGrid"/>
        <w:tblpPr w:leftFromText="180" w:rightFromText="180" w:vertAnchor="text" w:horzAnchor="margin" w:tblpY="-67"/>
        <w:tblW w:w="9405" w:type="dxa"/>
        <w:tblLook w:val="04A0" w:firstRow="1" w:lastRow="0" w:firstColumn="1" w:lastColumn="0" w:noHBand="0" w:noVBand="1"/>
      </w:tblPr>
      <w:tblGrid>
        <w:gridCol w:w="1881"/>
        <w:gridCol w:w="1881"/>
        <w:gridCol w:w="1881"/>
        <w:gridCol w:w="1881"/>
        <w:gridCol w:w="1881"/>
      </w:tblGrid>
      <w:tr w:rsidR="00F02FAF" w:rsidTr="00F02FAF">
        <w:trPr>
          <w:trHeight w:val="1327"/>
        </w:trPr>
        <w:tc>
          <w:tcPr>
            <w:tcW w:w="1881" w:type="dxa"/>
          </w:tcPr>
          <w:p w:rsidR="00F02FAF" w:rsidRDefault="00F02FAF"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test</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meterial</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Cross section</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notch</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Impact value</w:t>
            </w:r>
          </w:p>
        </w:tc>
      </w:tr>
      <w:tr w:rsidR="00F02FAF" w:rsidTr="00F02FAF">
        <w:trPr>
          <w:trHeight w:val="1327"/>
        </w:trPr>
        <w:tc>
          <w:tcPr>
            <w:tcW w:w="1881" w:type="dxa"/>
          </w:tcPr>
          <w:p w:rsidR="00F02FAF" w:rsidRDefault="00F02FAF"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izod</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Steel</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Steel</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Brass</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Brass</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10*10</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10*10</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10*10</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10*10</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V</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U</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V</w:t>
            </w:r>
          </w:p>
          <w:p w:rsidR="00D952CC" w:rsidRDefault="00D952CC" w:rsidP="00D952CC">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U</w:t>
            </w:r>
          </w:p>
        </w:tc>
        <w:tc>
          <w:tcPr>
            <w:tcW w:w="1881" w:type="dxa"/>
          </w:tcPr>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124</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50</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20</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29</w:t>
            </w:r>
          </w:p>
        </w:tc>
      </w:tr>
      <w:tr w:rsidR="00F02FAF" w:rsidTr="00F02FAF">
        <w:trPr>
          <w:trHeight w:val="1327"/>
        </w:trPr>
        <w:tc>
          <w:tcPr>
            <w:tcW w:w="1881" w:type="dxa"/>
          </w:tcPr>
          <w:p w:rsidR="00F02FAF" w:rsidRDefault="00F02FAF"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charpy</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Steel</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Steel</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Brass</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Brass</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10*10</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10*10</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10*10</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10*10</w:t>
            </w:r>
          </w:p>
        </w:tc>
        <w:tc>
          <w:tcPr>
            <w:tcW w:w="1881" w:type="dxa"/>
          </w:tcPr>
          <w:p w:rsidR="00F02FAF"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V</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U</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V</w:t>
            </w:r>
          </w:p>
          <w:p w:rsidR="00D952CC" w:rsidRDefault="00D952CC"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U</w:t>
            </w:r>
          </w:p>
        </w:tc>
        <w:tc>
          <w:tcPr>
            <w:tcW w:w="1881" w:type="dxa"/>
          </w:tcPr>
          <w:p w:rsidR="00D952CC" w:rsidRDefault="00F75180"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70</w:t>
            </w:r>
          </w:p>
          <w:p w:rsidR="00F75180" w:rsidRDefault="00F75180"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98</w:t>
            </w:r>
          </w:p>
          <w:p w:rsidR="00F75180" w:rsidRDefault="00F75180"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70</w:t>
            </w:r>
          </w:p>
          <w:p w:rsidR="00F75180" w:rsidRDefault="00F75180" w:rsidP="00F02FAF">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95</w:t>
            </w:r>
          </w:p>
        </w:tc>
      </w:tr>
    </w:tbl>
    <w:p w:rsidR="00F02FAF" w:rsidRDefault="00F02FAF"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 xml:space="preserve">Sample </w:t>
      </w:r>
      <w:r w:rsidR="00D952CC">
        <w:rPr>
          <w:rFonts w:ascii="Arial" w:hAnsi="Arial" w:cs="Arial"/>
          <w:b/>
          <w:bCs/>
          <w:color w:val="222222"/>
          <w:sz w:val="24"/>
          <w:szCs w:val="24"/>
          <w:shd w:val="clear" w:color="auto" w:fill="FFFFFF"/>
        </w:rPr>
        <w:t>c</w:t>
      </w:r>
      <w:r>
        <w:rPr>
          <w:rFonts w:ascii="Arial" w:hAnsi="Arial" w:cs="Arial"/>
          <w:b/>
          <w:bCs/>
          <w:color w:val="222222"/>
          <w:sz w:val="24"/>
          <w:szCs w:val="24"/>
          <w:shd w:val="clear" w:color="auto" w:fill="FFFFFF"/>
        </w:rPr>
        <w:t xml:space="preserve">alculations : </w:t>
      </w:r>
    </w:p>
    <w:p w:rsidR="00D952CC" w:rsidRDefault="00F75180"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Izod :</w:t>
      </w:r>
      <w:r w:rsidR="00E77062">
        <w:rPr>
          <w:rFonts w:ascii="Arial" w:hAnsi="Arial" w:cs="Arial"/>
          <w:b/>
          <w:bCs/>
          <w:color w:val="222222"/>
          <w:sz w:val="24"/>
          <w:szCs w:val="24"/>
          <w:shd w:val="clear" w:color="auto" w:fill="FFFFFF"/>
        </w:rPr>
        <w:t>Energy losses=4 joule</w:t>
      </w:r>
    </w:p>
    <w:p w:rsidR="00F75180" w:rsidRDefault="00F75180"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For steel v :</w:t>
      </w:r>
    </w:p>
    <w:p w:rsidR="00F75180" w:rsidRDefault="00F75180"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Impact value=124-4=120</w:t>
      </w:r>
    </w:p>
    <w:p w:rsidR="00F75180" w:rsidRDefault="00F75180" w:rsidP="00FB47C8">
      <w:pPr>
        <w:rPr>
          <w:rFonts w:ascii="Arial" w:hAnsi="Arial" w:cs="Arial"/>
          <w:b/>
          <w:bCs/>
          <w:color w:val="222222"/>
          <w:sz w:val="24"/>
          <w:szCs w:val="24"/>
          <w:shd w:val="clear" w:color="auto" w:fill="FFFFFF"/>
        </w:rPr>
      </w:pPr>
    </w:p>
    <w:p w:rsidR="005F1413" w:rsidRDefault="005F1413"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Table 2</w:t>
      </w:r>
    </w:p>
    <w:tbl>
      <w:tblPr>
        <w:tblStyle w:val="TableGrid"/>
        <w:tblpPr w:leftFromText="180" w:rightFromText="180" w:vertAnchor="text" w:horzAnchor="margin" w:tblpY="-67"/>
        <w:tblW w:w="9405" w:type="dxa"/>
        <w:tblLook w:val="04A0" w:firstRow="1" w:lastRow="0" w:firstColumn="1" w:lastColumn="0" w:noHBand="0" w:noVBand="1"/>
      </w:tblPr>
      <w:tblGrid>
        <w:gridCol w:w="1881"/>
        <w:gridCol w:w="1881"/>
        <w:gridCol w:w="1881"/>
        <w:gridCol w:w="1881"/>
        <w:gridCol w:w="1881"/>
      </w:tblGrid>
      <w:tr w:rsidR="00D952CC" w:rsidRPr="00D952CC" w:rsidTr="001F5C4F">
        <w:trPr>
          <w:trHeight w:val="1327"/>
        </w:trPr>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test</w:t>
            </w:r>
          </w:p>
        </w:tc>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meterial</w:t>
            </w:r>
          </w:p>
        </w:tc>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Cross section</w:t>
            </w:r>
          </w:p>
        </w:tc>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notch</w:t>
            </w:r>
          </w:p>
        </w:tc>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Impact value</w:t>
            </w:r>
          </w:p>
        </w:tc>
      </w:tr>
      <w:tr w:rsidR="00D952CC" w:rsidRPr="00D952CC" w:rsidTr="001F5C4F">
        <w:trPr>
          <w:trHeight w:val="1327"/>
        </w:trPr>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izod</w:t>
            </w:r>
          </w:p>
        </w:tc>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Steel</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Steel</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Brass</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Brass</w:t>
            </w:r>
          </w:p>
        </w:tc>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10*10</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10*10</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10*10</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10*10</w:t>
            </w:r>
          </w:p>
        </w:tc>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V</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U</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V</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U</w:t>
            </w:r>
          </w:p>
        </w:tc>
        <w:tc>
          <w:tcPr>
            <w:tcW w:w="1881" w:type="dxa"/>
          </w:tcPr>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120</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46</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16</w:t>
            </w:r>
          </w:p>
          <w:p w:rsidR="00D952CC" w:rsidRPr="00D952CC" w:rsidRDefault="00D952CC" w:rsidP="00D952CC">
            <w:pPr>
              <w:spacing w:after="160" w:line="259" w:lineRule="auto"/>
              <w:rPr>
                <w:rFonts w:ascii="Arial" w:hAnsi="Arial" w:cs="Arial"/>
                <w:b/>
                <w:bCs/>
                <w:color w:val="222222"/>
                <w:sz w:val="24"/>
                <w:szCs w:val="24"/>
                <w:shd w:val="clear" w:color="auto" w:fill="FFFFFF"/>
              </w:rPr>
            </w:pPr>
            <w:r w:rsidRPr="00D952CC">
              <w:rPr>
                <w:rFonts w:ascii="Arial" w:hAnsi="Arial" w:cs="Arial"/>
                <w:b/>
                <w:bCs/>
                <w:color w:val="222222"/>
                <w:sz w:val="24"/>
                <w:szCs w:val="24"/>
                <w:shd w:val="clear" w:color="auto" w:fill="FFFFFF"/>
              </w:rPr>
              <w:t>25</w:t>
            </w:r>
          </w:p>
        </w:tc>
      </w:tr>
    </w:tbl>
    <w:p w:rsidR="005F1413" w:rsidRDefault="005F1413" w:rsidP="00FB47C8">
      <w:pPr>
        <w:rPr>
          <w:rFonts w:ascii="Arial" w:hAnsi="Arial" w:cs="Arial"/>
          <w:b/>
          <w:bCs/>
          <w:color w:val="222222"/>
          <w:sz w:val="24"/>
          <w:szCs w:val="24"/>
          <w:shd w:val="clear" w:color="auto" w:fill="FFFFFF"/>
        </w:rPr>
      </w:pPr>
    </w:p>
    <w:p w:rsidR="005F1413" w:rsidRDefault="005F1413" w:rsidP="00FB47C8">
      <w:pPr>
        <w:rPr>
          <w:rFonts w:ascii="Arial" w:hAnsi="Arial" w:cs="Arial"/>
          <w:b/>
          <w:bCs/>
          <w:color w:val="222222"/>
          <w:sz w:val="24"/>
          <w:szCs w:val="24"/>
          <w:shd w:val="clear" w:color="auto" w:fill="FFFFFF"/>
        </w:rPr>
      </w:pPr>
    </w:p>
    <w:p w:rsidR="005F1413" w:rsidRDefault="005F1413" w:rsidP="00FB47C8">
      <w:pPr>
        <w:rPr>
          <w:rFonts w:ascii="Arial" w:hAnsi="Arial" w:cs="Arial"/>
          <w:b/>
          <w:bCs/>
          <w:color w:val="222222"/>
          <w:sz w:val="24"/>
          <w:szCs w:val="24"/>
          <w:shd w:val="clear" w:color="auto" w:fill="FFFFFF"/>
        </w:rPr>
      </w:pPr>
    </w:p>
    <w:p w:rsidR="005F1413" w:rsidRDefault="005F1413" w:rsidP="00FB47C8">
      <w:pPr>
        <w:rPr>
          <w:rFonts w:ascii="Arial" w:hAnsi="Arial" w:cs="Arial"/>
          <w:b/>
          <w:bCs/>
          <w:color w:val="222222"/>
          <w:sz w:val="24"/>
          <w:szCs w:val="24"/>
          <w:shd w:val="clear" w:color="auto" w:fill="FFFFFF"/>
        </w:rPr>
      </w:pPr>
    </w:p>
    <w:p w:rsidR="000553AC" w:rsidRDefault="000553AC" w:rsidP="00FB47C8">
      <w:pPr>
        <w:rPr>
          <w:rFonts w:ascii="Arial" w:hAnsi="Arial" w:cs="Arial"/>
          <w:b/>
          <w:bCs/>
          <w:color w:val="222222"/>
          <w:sz w:val="24"/>
          <w:szCs w:val="24"/>
          <w:shd w:val="clear" w:color="auto" w:fill="FFFFFF"/>
        </w:rPr>
      </w:pPr>
      <w:r>
        <w:rPr>
          <w:rFonts w:ascii="Arial" w:hAnsi="Arial" w:cs="Arial"/>
          <w:b/>
          <w:bCs/>
          <w:color w:val="222222"/>
          <w:sz w:val="24"/>
          <w:szCs w:val="24"/>
          <w:shd w:val="clear" w:color="auto" w:fill="FFFFFF"/>
        </w:rPr>
        <w:t xml:space="preserve">Results : </w:t>
      </w:r>
    </w:p>
    <w:p w:rsidR="00E77062" w:rsidRDefault="00E77062" w:rsidP="00FB47C8">
      <w:pPr>
        <w:rPr>
          <w:rFonts w:ascii="Arial" w:hAnsi="Arial" w:cs="Arial"/>
          <w:b/>
          <w:bCs/>
          <w:color w:val="222222"/>
          <w:sz w:val="24"/>
          <w:szCs w:val="24"/>
          <w:shd w:val="clear" w:color="auto" w:fill="FFFFFF"/>
        </w:rPr>
      </w:pPr>
    </w:p>
    <w:p w:rsidR="00E77062" w:rsidRPr="00E77062" w:rsidRDefault="00E77062" w:rsidP="00E77062">
      <w:pPr>
        <w:rPr>
          <w:rFonts w:ascii="Helvetica" w:hAnsi="Helvetica" w:cs="Helvetica"/>
          <w:color w:val="333333"/>
          <w:sz w:val="21"/>
          <w:szCs w:val="21"/>
          <w:shd w:val="clear" w:color="auto" w:fill="FFFFFF"/>
        </w:rPr>
      </w:pPr>
      <w:r>
        <w:rPr>
          <w:rFonts w:ascii="Helvetica" w:hAnsi="Helvetica" w:cs="Helvetica"/>
          <w:b/>
          <w:bCs/>
          <w:color w:val="333333"/>
          <w:sz w:val="21"/>
          <w:szCs w:val="21"/>
          <w:shd w:val="clear" w:color="auto" w:fill="FFFFFF"/>
        </w:rPr>
        <w:t>Izod:</w:t>
      </w:r>
    </w:p>
    <w:p w:rsidR="00E77062" w:rsidRPr="00E77062" w:rsidRDefault="00E77062" w:rsidP="00E77062">
      <w:pPr>
        <w:rPr>
          <w:rFonts w:ascii="Helvetica" w:hAnsi="Helvetica" w:cs="Helvetica"/>
          <w:color w:val="333333"/>
          <w:sz w:val="21"/>
          <w:szCs w:val="21"/>
          <w:shd w:val="clear" w:color="auto" w:fill="FFFFFF"/>
        </w:rPr>
      </w:pPr>
      <w:r w:rsidRPr="00E77062">
        <w:rPr>
          <w:rFonts w:eastAsia="Times New Roman" w:cs="Calibri"/>
          <w:color w:val="000000"/>
        </w:rPr>
        <w:t xml:space="preserve"> 1)</w:t>
      </w:r>
      <w:r w:rsidRPr="00E77062">
        <w:rPr>
          <w:rFonts w:ascii="Helvetica" w:hAnsi="Helvetica" w:cs="Helvetica"/>
          <w:color w:val="333333"/>
          <w:sz w:val="21"/>
          <w:szCs w:val="21"/>
          <w:shd w:val="clear" w:color="auto" w:fill="FFFFFF"/>
        </w:rPr>
        <w:t>The beam held in vertical position</w:t>
      </w:r>
      <w:r w:rsidR="00F75180">
        <w:rPr>
          <w:rFonts w:ascii="Helvetica" w:hAnsi="Helvetica" w:cs="Helvetica"/>
          <w:color w:val="333333"/>
          <w:sz w:val="21"/>
          <w:szCs w:val="21"/>
          <w:shd w:val="clear" w:color="auto" w:fill="FFFFFF"/>
        </w:rPr>
        <w:t>.</w:t>
      </w:r>
    </w:p>
    <w:p w:rsidR="000553AC" w:rsidRPr="00E77062" w:rsidRDefault="00E77062" w:rsidP="00E77062">
      <w:pPr>
        <w:rPr>
          <w:rFonts w:ascii="Helvetica" w:hAnsi="Helvetica" w:cs="Helvetica"/>
          <w:color w:val="333333"/>
          <w:sz w:val="21"/>
          <w:szCs w:val="21"/>
          <w:shd w:val="clear" w:color="auto" w:fill="FFFFFF"/>
        </w:rPr>
      </w:pPr>
      <w:r w:rsidRPr="00E77062">
        <w:rPr>
          <w:rFonts w:ascii="Helvetica" w:hAnsi="Helvetica" w:cs="Helvetica"/>
          <w:color w:val="333333"/>
          <w:sz w:val="21"/>
          <w:szCs w:val="21"/>
          <w:shd w:val="clear" w:color="auto" w:fill="FFFFFF"/>
        </w:rPr>
        <w:t>2)</w:t>
      </w:r>
      <w:r w:rsidRPr="00E77062">
        <w:rPr>
          <w:rFonts w:eastAsia="Times New Roman" w:cs="Calibri"/>
          <w:color w:val="000000"/>
        </w:rPr>
        <w:t xml:space="preserve"> </w:t>
      </w:r>
      <w:r w:rsidRPr="00E77062">
        <w:rPr>
          <w:rFonts w:ascii="Helvetica" w:hAnsi="Helvetica" w:cs="Helvetica"/>
          <w:color w:val="333333"/>
          <w:sz w:val="21"/>
          <w:szCs w:val="21"/>
          <w:shd w:val="clear" w:color="auto" w:fill="FFFFFF"/>
        </w:rPr>
        <w:t>The impact is on the plane of notch</w:t>
      </w:r>
      <w:r w:rsidR="00F75180">
        <w:rPr>
          <w:rFonts w:ascii="Helvetica" w:hAnsi="Helvetica" w:cs="Helvetica"/>
          <w:color w:val="333333"/>
          <w:sz w:val="21"/>
          <w:szCs w:val="21"/>
          <w:shd w:val="clear" w:color="auto" w:fill="FFFFFF"/>
        </w:rPr>
        <w:t>.</w:t>
      </w:r>
    </w:p>
    <w:p w:rsidR="000553AC" w:rsidRPr="00E77062" w:rsidRDefault="00E77062" w:rsidP="00E77062">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3)</w:t>
      </w:r>
      <w:r w:rsidRPr="00E77062">
        <w:rPr>
          <w:rFonts w:ascii="Helvetica" w:hAnsi="Helvetica" w:cs="Helvetica"/>
          <w:color w:val="333333"/>
          <w:sz w:val="21"/>
          <w:szCs w:val="21"/>
          <w:shd w:val="clear" w:color="auto" w:fill="FFFFFF"/>
        </w:rPr>
        <w:t>The notch is facing the striker</w:t>
      </w:r>
      <w:r w:rsidR="00F75180">
        <w:rPr>
          <w:rFonts w:ascii="Helvetica" w:hAnsi="Helvetica" w:cs="Helvetica"/>
          <w:color w:val="333333"/>
          <w:sz w:val="21"/>
          <w:szCs w:val="21"/>
          <w:shd w:val="clear" w:color="auto" w:fill="FFFFFF"/>
        </w:rPr>
        <w:t>.</w:t>
      </w:r>
    </w:p>
    <w:p w:rsidR="000553AC" w:rsidRPr="00E77062" w:rsidRDefault="00E77062" w:rsidP="00D31518">
      <w:pPr>
        <w:rPr>
          <w:rFonts w:ascii="Helvetica" w:hAnsi="Helvetica" w:cs="Helvetica"/>
          <w:b/>
          <w:bCs/>
          <w:color w:val="333333"/>
          <w:sz w:val="21"/>
          <w:szCs w:val="21"/>
          <w:shd w:val="clear" w:color="auto" w:fill="FFFFFF"/>
        </w:rPr>
      </w:pPr>
      <w:r w:rsidRPr="00E77062">
        <w:rPr>
          <w:rFonts w:ascii="Helvetica" w:hAnsi="Helvetica" w:cs="Helvetica"/>
          <w:b/>
          <w:bCs/>
          <w:color w:val="333333"/>
          <w:sz w:val="21"/>
          <w:szCs w:val="21"/>
          <w:shd w:val="clear" w:color="auto" w:fill="FFFFFF"/>
        </w:rPr>
        <w:t>Charpy:</w:t>
      </w:r>
    </w:p>
    <w:p w:rsidR="00E77062" w:rsidRPr="00E77062" w:rsidRDefault="00E77062" w:rsidP="00E77062">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1)</w:t>
      </w:r>
      <w:r w:rsidRPr="00E77062">
        <w:rPr>
          <w:rFonts w:ascii="Helvetica" w:hAnsi="Helvetica" w:cs="Helvetica"/>
          <w:color w:val="333333"/>
          <w:sz w:val="21"/>
          <w:szCs w:val="21"/>
          <w:shd w:val="clear" w:color="auto" w:fill="FFFFFF"/>
        </w:rPr>
        <w:t>The beam held horizontal position</w:t>
      </w:r>
      <w:r w:rsidR="00F75180">
        <w:rPr>
          <w:rFonts w:ascii="Helvetica" w:hAnsi="Helvetica" w:cs="Helvetica"/>
          <w:color w:val="333333"/>
          <w:sz w:val="21"/>
          <w:szCs w:val="21"/>
          <w:shd w:val="clear" w:color="auto" w:fill="FFFFFF"/>
        </w:rPr>
        <w:t>.</w:t>
      </w:r>
    </w:p>
    <w:p w:rsidR="000553AC" w:rsidRPr="00F75180" w:rsidRDefault="00F75180" w:rsidP="00F75180">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2)</w:t>
      </w:r>
      <w:r w:rsidRPr="00F75180">
        <w:rPr>
          <w:rFonts w:ascii="Helvetica" w:hAnsi="Helvetica" w:cs="Helvetica"/>
          <w:color w:val="333333"/>
          <w:sz w:val="21"/>
          <w:szCs w:val="21"/>
          <w:shd w:val="clear" w:color="auto" w:fill="FFFFFF"/>
        </w:rPr>
        <w:t>The impact is on the backside of the notch</w:t>
      </w:r>
      <w:r>
        <w:rPr>
          <w:rFonts w:ascii="Helvetica" w:hAnsi="Helvetica" w:cs="Helvetica"/>
          <w:color w:val="333333"/>
          <w:sz w:val="21"/>
          <w:szCs w:val="21"/>
          <w:shd w:val="clear" w:color="auto" w:fill="FFFFFF"/>
        </w:rPr>
        <w:t>.</w:t>
      </w:r>
    </w:p>
    <w:p w:rsidR="000553AC" w:rsidRPr="00F75180" w:rsidRDefault="00F75180" w:rsidP="00F75180">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3)</w:t>
      </w:r>
      <w:r w:rsidRPr="00F75180">
        <w:rPr>
          <w:rFonts w:ascii="Helvetica" w:hAnsi="Helvetica" w:cs="Helvetica"/>
          <w:color w:val="333333"/>
          <w:sz w:val="21"/>
          <w:szCs w:val="21"/>
          <w:shd w:val="clear" w:color="auto" w:fill="FFFFFF"/>
        </w:rPr>
        <w:t>The notch is opposing the striker</w:t>
      </w:r>
      <w:r>
        <w:rPr>
          <w:rFonts w:ascii="Helvetica" w:hAnsi="Helvetica" w:cs="Helvetica"/>
          <w:color w:val="333333"/>
          <w:sz w:val="21"/>
          <w:szCs w:val="21"/>
          <w:shd w:val="clear" w:color="auto" w:fill="FFFFFF"/>
        </w:rPr>
        <w:t>.</w:t>
      </w:r>
    </w:p>
    <w:p w:rsidR="000553AC" w:rsidRDefault="000553AC" w:rsidP="00D31518">
      <w:pPr>
        <w:rPr>
          <w:rFonts w:ascii="Helvetica" w:hAnsi="Helvetica" w:cs="Helvetica"/>
          <w:b/>
          <w:bCs/>
          <w:color w:val="333333"/>
          <w:sz w:val="21"/>
          <w:szCs w:val="21"/>
          <w:shd w:val="clear" w:color="auto" w:fill="FFFFFF"/>
        </w:rPr>
      </w:pPr>
    </w:p>
    <w:p w:rsidR="000553AC" w:rsidRDefault="000553AC" w:rsidP="00D31518">
      <w:pPr>
        <w:rPr>
          <w:rFonts w:ascii="Helvetica" w:hAnsi="Helvetica" w:cs="Helvetica"/>
          <w:b/>
          <w:bCs/>
          <w:color w:val="333333"/>
          <w:sz w:val="21"/>
          <w:szCs w:val="21"/>
          <w:shd w:val="clear" w:color="auto" w:fill="FFFFFF"/>
        </w:rPr>
      </w:pPr>
    </w:p>
    <w:p w:rsidR="000553AC" w:rsidRDefault="000553AC" w:rsidP="00D31518">
      <w:pPr>
        <w:rPr>
          <w:rFonts w:ascii="Helvetica" w:hAnsi="Helvetica" w:cs="Helvetica"/>
          <w:b/>
          <w:bCs/>
          <w:color w:val="333333"/>
          <w:sz w:val="21"/>
          <w:szCs w:val="21"/>
          <w:shd w:val="clear" w:color="auto" w:fill="FFFFFF"/>
        </w:rPr>
      </w:pPr>
    </w:p>
    <w:p w:rsidR="000553AC" w:rsidRDefault="000553AC" w:rsidP="00D31518">
      <w:pPr>
        <w:rPr>
          <w:rFonts w:ascii="Helvetica" w:hAnsi="Helvetica" w:cs="Helvetica"/>
          <w:b/>
          <w:bCs/>
          <w:color w:val="333333"/>
          <w:sz w:val="21"/>
          <w:szCs w:val="21"/>
          <w:shd w:val="clear" w:color="auto" w:fill="FFFFFF"/>
        </w:rPr>
      </w:pPr>
    </w:p>
    <w:p w:rsidR="000553AC" w:rsidRDefault="000553AC" w:rsidP="00D31518">
      <w:pPr>
        <w:rPr>
          <w:rFonts w:ascii="Helvetica" w:hAnsi="Helvetica" w:cs="Helvetica"/>
          <w:b/>
          <w:bCs/>
          <w:color w:val="333333"/>
          <w:sz w:val="21"/>
          <w:szCs w:val="21"/>
          <w:shd w:val="clear" w:color="auto" w:fill="FFFFFF"/>
        </w:rPr>
      </w:pPr>
    </w:p>
    <w:p w:rsidR="000553AC" w:rsidRDefault="000553AC" w:rsidP="00D31518">
      <w:pPr>
        <w:rPr>
          <w:rFonts w:ascii="Helvetica" w:hAnsi="Helvetica" w:cs="Helvetica"/>
          <w:b/>
          <w:bCs/>
          <w:color w:val="333333"/>
          <w:sz w:val="21"/>
          <w:szCs w:val="21"/>
          <w:shd w:val="clear" w:color="auto" w:fill="FFFFFF"/>
        </w:rPr>
      </w:pPr>
    </w:p>
    <w:p w:rsidR="000553AC" w:rsidRDefault="000553AC"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5F1413" w:rsidRDefault="005F1413" w:rsidP="00D31518">
      <w:pPr>
        <w:rPr>
          <w:rFonts w:ascii="Helvetica" w:hAnsi="Helvetica" w:cs="Helvetica"/>
          <w:b/>
          <w:bCs/>
          <w:color w:val="333333"/>
          <w:sz w:val="21"/>
          <w:szCs w:val="21"/>
          <w:shd w:val="clear" w:color="auto" w:fill="FFFFFF"/>
        </w:rPr>
      </w:pPr>
    </w:p>
    <w:p w:rsidR="00D31518" w:rsidRDefault="00D262CF" w:rsidP="00D31518">
      <w:pPr>
        <w:rPr>
          <w:rFonts w:ascii="Helvetica" w:hAnsi="Helvetica" w:cs="Helvetica"/>
          <w:b/>
          <w:bCs/>
          <w:color w:val="333333"/>
          <w:sz w:val="21"/>
          <w:szCs w:val="21"/>
          <w:shd w:val="clear" w:color="auto" w:fill="FFFFFF"/>
        </w:rPr>
      </w:pPr>
      <w:r w:rsidRPr="00D262CF">
        <w:rPr>
          <w:rFonts w:ascii="Helvetica" w:hAnsi="Helvetica" w:cs="Helvetica"/>
          <w:b/>
          <w:bCs/>
          <w:color w:val="333333"/>
          <w:sz w:val="21"/>
          <w:szCs w:val="21"/>
          <w:shd w:val="clear" w:color="auto" w:fill="FFFFFF"/>
        </w:rPr>
        <w:lastRenderedPageBreak/>
        <w:t xml:space="preserve">Apparatus : </w:t>
      </w:r>
    </w:p>
    <w:p w:rsidR="00D262CF" w:rsidRDefault="00D262CF" w:rsidP="00D31518">
      <w:pPr>
        <w:rPr>
          <w:rFonts w:ascii="Helvetica" w:hAnsi="Helvetica" w:cs="Helvetica"/>
          <w:b/>
          <w:bCs/>
          <w:color w:val="333333"/>
          <w:sz w:val="21"/>
          <w:szCs w:val="21"/>
          <w:shd w:val="clear" w:color="auto" w:fill="FFFFFF"/>
        </w:rPr>
      </w:pPr>
      <w:r>
        <w:rPr>
          <w:rFonts w:ascii="Helvetica" w:hAnsi="Helvetica" w:cs="Helvetica"/>
          <w:b/>
          <w:bCs/>
          <w:color w:val="333333"/>
          <w:sz w:val="21"/>
          <w:szCs w:val="21"/>
          <w:shd w:val="clear" w:color="auto" w:fill="FFFFFF"/>
        </w:rPr>
        <w:t>Machines :</w:t>
      </w:r>
    </w:p>
    <w:p w:rsidR="00D262CF" w:rsidRDefault="00D262CF" w:rsidP="00D31518">
      <w:pPr>
        <w:rPr>
          <w:rFonts w:ascii="Helvetica" w:hAnsi="Helvetica" w:cs="Helvetica"/>
          <w:b/>
          <w:bCs/>
          <w:color w:val="333333"/>
          <w:sz w:val="21"/>
          <w:szCs w:val="21"/>
          <w:shd w:val="clear" w:color="auto" w:fill="FFFFFF"/>
        </w:rPr>
      </w:pPr>
      <w:r>
        <w:rPr>
          <w:rFonts w:ascii="Helvetica" w:hAnsi="Helvetica" w:cs="Helvetica"/>
          <w:b/>
          <w:bCs/>
          <w:color w:val="333333"/>
          <w:sz w:val="21"/>
          <w:szCs w:val="21"/>
          <w:shd w:val="clear" w:color="auto" w:fill="FFFFFF"/>
        </w:rPr>
        <w:t xml:space="preserve">Izod testing machine :                                                           Charpy testing machine </w:t>
      </w:r>
    </w:p>
    <w:p w:rsidR="00D262CF" w:rsidRDefault="00D262CF" w:rsidP="00D31518">
      <w:pPr>
        <w:rPr>
          <w:rFonts w:ascii="Helvetica" w:hAnsi="Helvetica" w:cs="Helvetica"/>
          <w:b/>
          <w:bCs/>
          <w:color w:val="333333"/>
          <w:sz w:val="21"/>
          <w:szCs w:val="21"/>
          <w:shd w:val="clear" w:color="auto" w:fill="FFFFFF"/>
        </w:rPr>
      </w:pPr>
      <w:r w:rsidRPr="00D262CF">
        <w:rPr>
          <w:rFonts w:ascii="Helvetica" w:hAnsi="Helvetica" w:cs="Helvetica"/>
          <w:b/>
          <w:bCs/>
          <w:noProof/>
          <w:color w:val="333333"/>
          <w:sz w:val="21"/>
          <w:szCs w:val="21"/>
          <w:shd w:val="clear" w:color="auto" w:fill="FFFFFF"/>
        </w:rPr>
        <mc:AlternateContent>
          <mc:Choice Requires="wps">
            <w:drawing>
              <wp:anchor distT="45720" distB="45720" distL="114300" distR="114300" simplePos="0" relativeHeight="251661312" behindDoc="0" locked="0" layoutInCell="1" allowOverlap="1">
                <wp:simplePos x="0" y="0"/>
                <wp:positionH relativeFrom="column">
                  <wp:posOffset>3354705</wp:posOffset>
                </wp:positionH>
                <wp:positionV relativeFrom="paragraph">
                  <wp:posOffset>259080</wp:posOffset>
                </wp:positionV>
                <wp:extent cx="2360930" cy="1404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D262CF" w:rsidRDefault="00D262CF" w:rsidP="00D262CF">
                            <w:r>
                              <w:rPr>
                                <w:noProof/>
                              </w:rPr>
                              <w:drawing>
                                <wp:inline distT="0" distB="0" distL="0" distR="0">
                                  <wp:extent cx="1825228" cy="208597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wnload.png"/>
                                          <pic:cNvPicPr/>
                                        </pic:nvPicPr>
                                        <pic:blipFill>
                                          <a:blip r:embed="rId9">
                                            <a:extLst>
                                              <a:ext uri="{28A0092B-C50C-407E-A947-70E740481C1C}">
                                                <a14:useLocalDpi xmlns:a14="http://schemas.microsoft.com/office/drawing/2010/main" val="0"/>
                                              </a:ext>
                                            </a:extLst>
                                          </a:blip>
                                          <a:stretch>
                                            <a:fillRect/>
                                          </a:stretch>
                                        </pic:blipFill>
                                        <pic:spPr>
                                          <a:xfrm>
                                            <a:off x="0" y="0"/>
                                            <a:ext cx="1832460" cy="2094240"/>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margin-left:264.15pt;margin-top:20.4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MitIwIAACU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" stroked="f">
                <v:textbox style="mso-fit-shape-to-text:t">
                  <w:txbxContent>
                    <w:p w:rsidR="00D262CF" w:rsidRDefault="00D262CF" w:rsidP="00D262CF">
                      <w:r>
                        <w:rPr>
                          <w:noProof/>
                        </w:rPr>
                        <w:drawing>
                          <wp:inline distT="0" distB="0" distL="0" distR="0">
                            <wp:extent cx="1825228" cy="208597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wnload.png"/>
                                    <pic:cNvPicPr/>
                                  </pic:nvPicPr>
                                  <pic:blipFill>
                                    <a:blip r:embed="rId10">
                                      <a:extLst>
                                        <a:ext uri="{28A0092B-C50C-407E-A947-70E740481C1C}">
                                          <a14:useLocalDpi xmlns:a14="http://schemas.microsoft.com/office/drawing/2010/main" val="0"/>
                                        </a:ext>
                                      </a:extLst>
                                    </a:blip>
                                    <a:stretch>
                                      <a:fillRect/>
                                    </a:stretch>
                                  </pic:blipFill>
                                  <pic:spPr>
                                    <a:xfrm>
                                      <a:off x="0" y="0"/>
                                      <a:ext cx="1832460" cy="2094240"/>
                                    </a:xfrm>
                                    <a:prstGeom prst="rect">
                                      <a:avLst/>
                                    </a:prstGeom>
                                  </pic:spPr>
                                </pic:pic>
                              </a:graphicData>
                            </a:graphic>
                          </wp:inline>
                        </w:drawing>
                      </w:r>
                    </w:p>
                  </w:txbxContent>
                </v:textbox>
                <w10:wrap type="square"/>
              </v:shape>
            </w:pict>
          </mc:Fallback>
        </mc:AlternateContent>
      </w:r>
      <w:r>
        <w:rPr>
          <w:rFonts w:ascii="Helvetica" w:hAnsi="Helvetica" w:cs="Helvetica"/>
          <w:b/>
          <w:bCs/>
          <w:color w:val="333333"/>
          <w:sz w:val="21"/>
          <w:szCs w:val="21"/>
          <w:shd w:val="clear" w:color="auto" w:fill="FFFFFF"/>
        </w:rPr>
        <w:t xml:space="preserve">                                                                                                    </w:t>
      </w:r>
    </w:p>
    <w:p w:rsidR="00D262CF" w:rsidRPr="00D262CF" w:rsidRDefault="00D262CF" w:rsidP="00D31518">
      <w:pPr>
        <w:rPr>
          <w:rFonts w:ascii="Helvetica" w:hAnsi="Helvetica" w:cs="Helvetica"/>
          <w:b/>
          <w:bCs/>
          <w:color w:val="333333"/>
          <w:sz w:val="21"/>
          <w:szCs w:val="21"/>
          <w:shd w:val="clear" w:color="auto" w:fill="FFFFFF"/>
        </w:rPr>
      </w:pPr>
      <w:r>
        <w:rPr>
          <w:rFonts w:ascii="Helvetica" w:hAnsi="Helvetica" w:cs="Helvetica"/>
          <w:b/>
          <w:bCs/>
          <w:noProof/>
          <w:color w:val="333333"/>
          <w:sz w:val="21"/>
          <w:szCs w:val="21"/>
          <w:shd w:val="clear" w:color="auto" w:fill="FFFFFF"/>
        </w:rPr>
        <w:drawing>
          <wp:inline distT="0" distB="0" distL="0" distR="0" wp14:anchorId="0C882A04" wp14:editId="5EC088A2">
            <wp:extent cx="2563389" cy="2162175"/>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63389" cy="2162175"/>
                    </a:xfrm>
                    <a:prstGeom prst="rect">
                      <a:avLst/>
                    </a:prstGeom>
                  </pic:spPr>
                </pic:pic>
              </a:graphicData>
            </a:graphic>
          </wp:inline>
        </w:drawing>
      </w:r>
    </w:p>
    <w:p w:rsidR="00D262CF" w:rsidRDefault="000553AC" w:rsidP="00D31518">
      <w:pPr>
        <w:rPr>
          <w:rFonts w:ascii="Helvetica" w:hAnsi="Helvetica" w:cs="Helvetica"/>
          <w:color w:val="333333"/>
          <w:sz w:val="21"/>
          <w:szCs w:val="21"/>
          <w:shd w:val="clear" w:color="auto" w:fill="FFFFFF"/>
        </w:rPr>
      </w:pPr>
      <w:r w:rsidRPr="000553AC">
        <w:rPr>
          <w:rFonts w:ascii="Helvetica" w:hAnsi="Helvetica" w:cs="Helvetica"/>
          <w:noProof/>
          <w:color w:val="333333"/>
          <w:sz w:val="21"/>
          <w:szCs w:val="21"/>
          <w:shd w:val="clear" w:color="auto" w:fill="FFFFFF"/>
        </w:rPr>
        <mc:AlternateContent>
          <mc:Choice Requires="wps">
            <w:drawing>
              <wp:anchor distT="45720" distB="45720" distL="114300" distR="114300" simplePos="0" relativeHeight="251665408" behindDoc="0" locked="0" layoutInCell="1" allowOverlap="1">
                <wp:simplePos x="0" y="0"/>
                <wp:positionH relativeFrom="column">
                  <wp:posOffset>3914775</wp:posOffset>
                </wp:positionH>
                <wp:positionV relativeFrom="paragraph">
                  <wp:posOffset>14605</wp:posOffset>
                </wp:positionV>
                <wp:extent cx="1619250" cy="238125"/>
                <wp:effectExtent l="0" t="0" r="0" b="952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0" cy="238125"/>
                        </a:xfrm>
                        <a:prstGeom prst="rect">
                          <a:avLst/>
                        </a:prstGeom>
                        <a:solidFill>
                          <a:srgbClr val="FFFFFF"/>
                        </a:solidFill>
                        <a:ln w="9525">
                          <a:noFill/>
                          <a:miter lim="800000"/>
                          <a:headEnd/>
                          <a:tailEnd/>
                        </a:ln>
                      </wps:spPr>
                      <wps:txbx>
                        <w:txbxContent>
                          <w:p w:rsidR="000553AC" w:rsidRDefault="000553AC" w:rsidP="000553AC">
                            <w:r>
                              <w:t xml:space="preserve">Figure 2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308.25pt;margin-top:1.15pt;width:127.5pt;height:18.7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" stroked="f">
                <v:textbox>
                  <w:txbxContent>
                    <w:p w:rsidR="000553AC" w:rsidRDefault="000553AC" w:rsidP="000553AC">
                      <w:r>
                        <w:t xml:space="preserve">Figure 2 </w:t>
                      </w:r>
                    </w:p>
                  </w:txbxContent>
                </v:textbox>
                <w10:wrap type="square"/>
              </v:shape>
            </w:pict>
          </mc:Fallback>
        </mc:AlternateContent>
      </w:r>
      <w:r>
        <w:rPr>
          <w:rFonts w:ascii="Helvetica" w:hAnsi="Helvetica" w:cs="Helvetica"/>
          <w:color w:val="333333"/>
          <w:sz w:val="21"/>
          <w:szCs w:val="21"/>
          <w:shd w:val="clear" w:color="auto" w:fill="FFFFFF"/>
        </w:rPr>
        <w:t xml:space="preserve">                    Figure 1                                                                    </w:t>
      </w:r>
    </w:p>
    <w:p w:rsidR="000553AC" w:rsidRDefault="000553AC"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 xml:space="preserve">Specimens used : </w:t>
      </w:r>
    </w:p>
    <w:p w:rsidR="00D262CF" w:rsidRDefault="00D262CF" w:rsidP="00D31518">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 xml:space="preserve">Steel and brass </w:t>
      </w:r>
    </w:p>
    <w:p w:rsidR="00D262CF" w:rsidRDefault="00D262CF" w:rsidP="00D262CF">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V-notch                                                                       U-notch</w:t>
      </w:r>
    </w:p>
    <w:p w:rsidR="00D262CF" w:rsidRDefault="00D262CF" w:rsidP="00D31518">
      <w:pPr>
        <w:rPr>
          <w:rFonts w:ascii="Helvetica" w:hAnsi="Helvetica" w:cs="Helvetica"/>
          <w:color w:val="333333"/>
          <w:sz w:val="21"/>
          <w:szCs w:val="21"/>
          <w:shd w:val="clear" w:color="auto" w:fill="FFFFFF"/>
        </w:rPr>
      </w:pPr>
      <w:r w:rsidRPr="00D262CF">
        <w:rPr>
          <w:rFonts w:ascii="Helvetica" w:hAnsi="Helvetica" w:cs="Helvetica"/>
          <w:noProof/>
          <w:color w:val="333333"/>
          <w:sz w:val="21"/>
          <w:szCs w:val="21"/>
          <w:shd w:val="clear" w:color="auto" w:fill="FFFFFF"/>
        </w:rPr>
        <mc:AlternateContent>
          <mc:Choice Requires="wps">
            <w:drawing>
              <wp:anchor distT="45720" distB="45720" distL="114300" distR="114300" simplePos="0" relativeHeight="251663360" behindDoc="0" locked="0" layoutInCell="1" allowOverlap="1">
                <wp:simplePos x="0" y="0"/>
                <wp:positionH relativeFrom="column">
                  <wp:posOffset>2868930</wp:posOffset>
                </wp:positionH>
                <wp:positionV relativeFrom="paragraph">
                  <wp:posOffset>201930</wp:posOffset>
                </wp:positionV>
                <wp:extent cx="2360930" cy="1404620"/>
                <wp:effectExtent l="0" t="0" r="381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D262CF" w:rsidRDefault="00D262CF" w:rsidP="00D262CF">
                            <w:r>
                              <w:rPr>
                                <w:noProof/>
                              </w:rPr>
                              <w:drawing>
                                <wp:inline distT="0" distB="0" distL="0" distR="0">
                                  <wp:extent cx="2185670" cy="721360"/>
                                  <wp:effectExtent l="0" t="0" r="508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otch-u.jpg"/>
                                          <pic:cNvPicPr/>
                                        </pic:nvPicPr>
                                        <pic:blipFill>
                                          <a:blip r:embed="rId12">
                                            <a:extLst>
                                              <a:ext uri="{28A0092B-C50C-407E-A947-70E740481C1C}">
                                                <a14:useLocalDpi xmlns:a14="http://schemas.microsoft.com/office/drawing/2010/main" val="0"/>
                                              </a:ext>
                                            </a:extLst>
                                          </a:blip>
                                          <a:stretch>
                                            <a:fillRect/>
                                          </a:stretch>
                                        </pic:blipFill>
                                        <pic:spPr>
                                          <a:xfrm>
                                            <a:off x="0" y="0"/>
                                            <a:ext cx="2185670" cy="721360"/>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9" type="#_x0000_t202" style="position:absolute;margin-left:225.9pt;margin-top:15.9pt;width:185.9pt;height:110.6pt;z-index:2516633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" stroked="f">
                <v:textbox style="mso-fit-shape-to-text:t">
                  <w:txbxContent>
                    <w:p w:rsidR="00D262CF" w:rsidRDefault="00D262CF" w:rsidP="00D262CF">
                      <w:r>
                        <w:rPr>
                          <w:noProof/>
                        </w:rPr>
                        <w:drawing>
                          <wp:inline distT="0" distB="0" distL="0" distR="0">
                            <wp:extent cx="2185670" cy="721360"/>
                            <wp:effectExtent l="0" t="0" r="508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otch-u.jpg"/>
                                    <pic:cNvPicPr/>
                                  </pic:nvPicPr>
                                  <pic:blipFill>
                                    <a:blip r:embed="rId13">
                                      <a:extLst>
                                        <a:ext uri="{28A0092B-C50C-407E-A947-70E740481C1C}">
                                          <a14:useLocalDpi xmlns:a14="http://schemas.microsoft.com/office/drawing/2010/main" val="0"/>
                                        </a:ext>
                                      </a:extLst>
                                    </a:blip>
                                    <a:stretch>
                                      <a:fillRect/>
                                    </a:stretch>
                                  </pic:blipFill>
                                  <pic:spPr>
                                    <a:xfrm>
                                      <a:off x="0" y="0"/>
                                      <a:ext cx="2185670" cy="721360"/>
                                    </a:xfrm>
                                    <a:prstGeom prst="rect">
                                      <a:avLst/>
                                    </a:prstGeom>
                                  </pic:spPr>
                                </pic:pic>
                              </a:graphicData>
                            </a:graphic>
                          </wp:inline>
                        </w:drawing>
                      </w:r>
                    </w:p>
                  </w:txbxContent>
                </v:textbox>
                <w10:wrap type="square"/>
              </v:shape>
            </w:pict>
          </mc:Fallback>
        </mc:AlternateContent>
      </w:r>
      <w:r>
        <w:rPr>
          <w:rFonts w:ascii="Helvetica" w:hAnsi="Helvetica" w:cs="Helvetica"/>
          <w:noProof/>
          <w:color w:val="333333"/>
          <w:sz w:val="21"/>
          <w:szCs w:val="21"/>
          <w:shd w:val="clear" w:color="auto" w:fill="FFFFFF"/>
        </w:rPr>
        <w:drawing>
          <wp:inline distT="0" distB="0" distL="0" distR="0">
            <wp:extent cx="2318385" cy="140970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s.jpg"/>
                    <pic:cNvPicPr/>
                  </pic:nvPicPr>
                  <pic:blipFill>
                    <a:blip r:embed="rId14">
                      <a:extLst>
                        <a:ext uri="{28A0092B-C50C-407E-A947-70E740481C1C}">
                          <a14:useLocalDpi xmlns:a14="http://schemas.microsoft.com/office/drawing/2010/main" val="0"/>
                        </a:ext>
                      </a:extLst>
                    </a:blip>
                    <a:stretch>
                      <a:fillRect/>
                    </a:stretch>
                  </pic:blipFill>
                  <pic:spPr>
                    <a:xfrm>
                      <a:off x="0" y="0"/>
                      <a:ext cx="2321728" cy="1411733"/>
                    </a:xfrm>
                    <a:prstGeom prst="rect">
                      <a:avLst/>
                    </a:prstGeom>
                  </pic:spPr>
                </pic:pic>
              </a:graphicData>
            </a:graphic>
          </wp:inline>
        </w:drawing>
      </w:r>
      <w:r>
        <w:rPr>
          <w:rFonts w:ascii="Helvetica" w:hAnsi="Helvetica" w:cs="Helvetica"/>
          <w:color w:val="333333"/>
          <w:sz w:val="21"/>
          <w:szCs w:val="21"/>
          <w:shd w:val="clear" w:color="auto" w:fill="FFFFFF"/>
        </w:rPr>
        <w:t xml:space="preserve">             </w:t>
      </w:r>
    </w:p>
    <w:p w:rsidR="00D262CF" w:rsidRDefault="000553AC" w:rsidP="00D31518">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 xml:space="preserve">              Figure 3                                                                   Figure 4 </w:t>
      </w: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31518" w:rsidRPr="000553AC" w:rsidRDefault="00D31518" w:rsidP="00D31518">
      <w:pPr>
        <w:rPr>
          <w:rFonts w:ascii="Helvetica" w:hAnsi="Helvetica" w:cs="Helvetica"/>
          <w:b/>
          <w:bCs/>
          <w:color w:val="333333"/>
          <w:sz w:val="21"/>
          <w:szCs w:val="21"/>
          <w:shd w:val="clear" w:color="auto" w:fill="FFFFFF"/>
        </w:rPr>
      </w:pPr>
      <w:r w:rsidRPr="000553AC">
        <w:rPr>
          <w:rFonts w:ascii="Helvetica" w:hAnsi="Helvetica" w:cs="Helvetica"/>
          <w:b/>
          <w:bCs/>
          <w:color w:val="333333"/>
          <w:sz w:val="21"/>
          <w:szCs w:val="21"/>
          <w:shd w:val="clear" w:color="auto" w:fill="FFFFFF"/>
        </w:rPr>
        <w:t>Comparison between Izod test and Charpy test :</w:t>
      </w:r>
    </w:p>
    <w:p w:rsidR="000553AC" w:rsidRPr="000553AC" w:rsidRDefault="000553AC" w:rsidP="00D31518">
      <w:pPr>
        <w:rPr>
          <w:rFonts w:ascii="Helvetica" w:hAnsi="Helvetica" w:cs="Helvetica"/>
          <w:color w:val="333333"/>
          <w:sz w:val="21"/>
          <w:szCs w:val="21"/>
          <w:shd w:val="clear" w:color="auto" w:fill="FFFFFF"/>
        </w:rPr>
      </w:pPr>
    </w:p>
    <w:tbl>
      <w:tblPr>
        <w:tblStyle w:val="TableGrid"/>
        <w:tblW w:w="0" w:type="auto"/>
        <w:tblLook w:val="04A0" w:firstRow="1" w:lastRow="0" w:firstColumn="1" w:lastColumn="0" w:noHBand="0" w:noVBand="1"/>
      </w:tblPr>
      <w:tblGrid>
        <w:gridCol w:w="3116"/>
        <w:gridCol w:w="3117"/>
        <w:gridCol w:w="3117"/>
      </w:tblGrid>
      <w:tr w:rsidR="003A6F3C" w:rsidRPr="002403CE" w:rsidTr="002403CE">
        <w:trPr>
          <w:trHeight w:val="323"/>
        </w:trPr>
        <w:tc>
          <w:tcPr>
            <w:tcW w:w="3116" w:type="dxa"/>
          </w:tcPr>
          <w:p w:rsidR="003A6F3C" w:rsidRPr="002403CE" w:rsidRDefault="003A6F3C" w:rsidP="002403CE">
            <w:pPr>
              <w:jc w:val="center"/>
              <w:rPr>
                <w:rFonts w:asciiTheme="majorHAnsi" w:hAnsiTheme="majorHAnsi" w:cs="Helvetica"/>
                <w:color w:val="333333"/>
                <w:sz w:val="21"/>
                <w:szCs w:val="21"/>
                <w:shd w:val="clear" w:color="auto" w:fill="FFFFFF"/>
              </w:rPr>
            </w:pPr>
          </w:p>
        </w:tc>
        <w:tc>
          <w:tcPr>
            <w:tcW w:w="3117" w:type="dxa"/>
          </w:tcPr>
          <w:p w:rsidR="003A6F3C" w:rsidRPr="002403CE" w:rsidRDefault="003A6F3C" w:rsidP="002403CE">
            <w:pPr>
              <w:jc w:val="center"/>
              <w:rPr>
                <w:rFonts w:asciiTheme="majorHAnsi" w:hAnsiTheme="majorHAnsi" w:cs="Helvetica"/>
                <w:b/>
                <w:bCs/>
                <w:color w:val="333333"/>
                <w:sz w:val="21"/>
                <w:szCs w:val="21"/>
                <w:shd w:val="clear" w:color="auto" w:fill="FFFFFF"/>
              </w:rPr>
            </w:pPr>
            <w:r w:rsidRPr="002403CE">
              <w:rPr>
                <w:rFonts w:asciiTheme="majorHAnsi" w:hAnsiTheme="majorHAnsi" w:cs="Helvetica"/>
                <w:b/>
                <w:bCs/>
                <w:color w:val="333333"/>
                <w:sz w:val="21"/>
                <w:szCs w:val="21"/>
                <w:shd w:val="clear" w:color="auto" w:fill="FFFFFF"/>
              </w:rPr>
              <w:t>Izod test</w:t>
            </w:r>
          </w:p>
        </w:tc>
        <w:tc>
          <w:tcPr>
            <w:tcW w:w="3117" w:type="dxa"/>
          </w:tcPr>
          <w:p w:rsidR="003A6F3C" w:rsidRPr="002403CE" w:rsidRDefault="003A6F3C" w:rsidP="002403CE">
            <w:pPr>
              <w:jc w:val="center"/>
              <w:rPr>
                <w:rFonts w:asciiTheme="majorHAnsi" w:hAnsiTheme="majorHAnsi" w:cs="Helvetica"/>
                <w:b/>
                <w:bCs/>
                <w:color w:val="333333"/>
                <w:sz w:val="21"/>
                <w:szCs w:val="21"/>
                <w:shd w:val="clear" w:color="auto" w:fill="FFFFFF"/>
              </w:rPr>
            </w:pPr>
            <w:r w:rsidRPr="002403CE">
              <w:rPr>
                <w:rFonts w:asciiTheme="majorHAnsi" w:hAnsiTheme="majorHAnsi" w:cs="Helvetica"/>
                <w:b/>
                <w:bCs/>
                <w:color w:val="333333"/>
                <w:sz w:val="21"/>
                <w:szCs w:val="21"/>
                <w:shd w:val="clear" w:color="auto" w:fill="FFFFFF"/>
              </w:rPr>
              <w:t>Charpy test</w:t>
            </w:r>
          </w:p>
        </w:tc>
      </w:tr>
      <w:tr w:rsidR="003A6F3C" w:rsidRPr="002403CE" w:rsidTr="003A6F3C">
        <w:tc>
          <w:tcPr>
            <w:tcW w:w="3116"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s="Helvetica"/>
                <w:color w:val="333333"/>
                <w:sz w:val="21"/>
                <w:szCs w:val="21"/>
                <w:shd w:val="clear" w:color="auto" w:fill="FFFFFF"/>
              </w:rPr>
              <w:t>Position of specimen</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the test material was placed in a vertical position</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the test material was placed horizontally</w:t>
            </w:r>
          </w:p>
        </w:tc>
      </w:tr>
      <w:tr w:rsidR="003A6F3C" w:rsidRPr="002403CE" w:rsidTr="002403CE">
        <w:trPr>
          <w:trHeight w:val="422"/>
        </w:trPr>
        <w:tc>
          <w:tcPr>
            <w:tcW w:w="3116"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s="Helvetica"/>
                <w:color w:val="333333"/>
                <w:sz w:val="21"/>
                <w:szCs w:val="21"/>
                <w:shd w:val="clear" w:color="auto" w:fill="FFFFFF"/>
              </w:rPr>
              <w:t>Position of notch</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facing the striker</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away from the striker</w:t>
            </w:r>
          </w:p>
        </w:tc>
      </w:tr>
      <w:tr w:rsidR="003A6F3C" w:rsidRPr="002403CE" w:rsidTr="002403CE">
        <w:trPr>
          <w:trHeight w:val="458"/>
        </w:trPr>
        <w:tc>
          <w:tcPr>
            <w:tcW w:w="3116"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s="Helvetica"/>
                <w:color w:val="333333"/>
                <w:sz w:val="21"/>
                <w:szCs w:val="21"/>
                <w:shd w:val="clear" w:color="auto" w:fill="FFFFFF"/>
              </w:rPr>
              <w:t>Hammer type</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Farming hammer</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Ball Pin hammer</w:t>
            </w:r>
          </w:p>
        </w:tc>
      </w:tr>
      <w:tr w:rsidR="003A6F3C" w:rsidRPr="002403CE" w:rsidTr="002403CE">
        <w:trPr>
          <w:trHeight w:val="2132"/>
        </w:trPr>
        <w:tc>
          <w:tcPr>
            <w:tcW w:w="3116"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s="Helvetica"/>
                <w:color w:val="333333"/>
                <w:sz w:val="21"/>
                <w:szCs w:val="21"/>
                <w:shd w:val="clear" w:color="auto" w:fill="FFFFFF"/>
              </w:rPr>
              <w:t>Striker position</w:t>
            </w:r>
          </w:p>
        </w:tc>
        <w:tc>
          <w:tcPr>
            <w:tcW w:w="3117" w:type="dxa"/>
          </w:tcPr>
          <w:p w:rsidR="003A6F3C" w:rsidRPr="002403CE" w:rsidRDefault="003A6F3C" w:rsidP="002403CE">
            <w:pPr>
              <w:jc w:val="center"/>
              <w:rPr>
                <w:rFonts w:asciiTheme="majorHAnsi" w:hAnsiTheme="majorHAnsi"/>
                <w:color w:val="333333"/>
              </w:rPr>
            </w:pPr>
            <w:r w:rsidRPr="002403CE">
              <w:rPr>
                <w:rFonts w:asciiTheme="majorHAnsi" w:hAnsiTheme="majorHAnsi"/>
                <w:color w:val="333333"/>
              </w:rPr>
              <w:t>striker swings downward, hitting the test material in the middle, at the bottom of its swing, and is Left free at top</w:t>
            </w:r>
          </w:p>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(edge of the anvil is at the same level of the lower edge of the notch)</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the striker hits the center of the test material, behind a machined notch. The notch is positioned away from the striker, fastened in a pendulum</w:t>
            </w:r>
          </w:p>
        </w:tc>
      </w:tr>
      <w:tr w:rsidR="003A6F3C" w:rsidRPr="002403CE" w:rsidTr="002403CE">
        <w:trPr>
          <w:trHeight w:val="1808"/>
        </w:trPr>
        <w:tc>
          <w:tcPr>
            <w:tcW w:w="3116"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s="Helvetica"/>
                <w:color w:val="333333"/>
                <w:sz w:val="21"/>
                <w:szCs w:val="21"/>
                <w:shd w:val="clear" w:color="auto" w:fill="FFFFFF"/>
              </w:rPr>
              <w:t>Purpose of the test</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used to evaluate the materials for overall hardiness. It’s not applicable to compound materials because of the influence of complicated and inconsistent failure modes.</w:t>
            </w:r>
          </w:p>
        </w:tc>
        <w:tc>
          <w:tcPr>
            <w:tcW w:w="3117" w:type="dxa"/>
          </w:tcPr>
          <w:p w:rsidR="003A6F3C" w:rsidRPr="002403CE" w:rsidRDefault="003A6F3C" w:rsidP="002403CE">
            <w:pPr>
              <w:jc w:val="center"/>
              <w:rPr>
                <w:rFonts w:asciiTheme="majorHAnsi" w:hAnsiTheme="majorHAnsi" w:cs="Helvetica"/>
                <w:color w:val="333333"/>
                <w:sz w:val="21"/>
                <w:szCs w:val="21"/>
                <w:shd w:val="clear" w:color="auto" w:fill="FFFFFF"/>
              </w:rPr>
            </w:pPr>
            <w:r w:rsidRPr="002403CE">
              <w:rPr>
                <w:rFonts w:asciiTheme="majorHAnsi" w:hAnsiTheme="majorHAnsi"/>
                <w:color w:val="333333"/>
              </w:rPr>
              <w:t>higher speeds and collision energy could be achieved in a Vertical style fall .This method proved to be reliable, and gave qualitative collision data.</w:t>
            </w:r>
          </w:p>
        </w:tc>
      </w:tr>
    </w:tbl>
    <w:p w:rsidR="00D31518" w:rsidRPr="00D952CC" w:rsidRDefault="00D952CC" w:rsidP="00E77062">
      <w:pPr>
        <w:jc w:val="center"/>
        <w:rPr>
          <w:rFonts w:ascii="Helvetica" w:hAnsi="Helvetica" w:cs="Helvetica"/>
          <w:b/>
          <w:bCs/>
          <w:color w:val="333333"/>
          <w:sz w:val="21"/>
          <w:szCs w:val="21"/>
          <w:shd w:val="clear" w:color="auto" w:fill="FFFFFF"/>
        </w:rPr>
      </w:pPr>
      <w:r w:rsidRPr="00D952CC">
        <w:rPr>
          <w:rFonts w:ascii="Helvetica" w:hAnsi="Helvetica" w:cs="Helvetica"/>
          <w:b/>
          <w:bCs/>
          <w:color w:val="333333"/>
          <w:sz w:val="21"/>
          <w:szCs w:val="21"/>
          <w:shd w:val="clear" w:color="auto" w:fill="FFFFFF"/>
        </w:rPr>
        <w:t>(</w:t>
      </w:r>
      <w:r w:rsidR="00CF6E52" w:rsidRPr="00D952CC">
        <w:rPr>
          <w:rFonts w:ascii="Helvetica" w:hAnsi="Helvetica" w:cs="Helvetica"/>
          <w:b/>
          <w:bCs/>
          <w:color w:val="333333"/>
          <w:sz w:val="21"/>
          <w:szCs w:val="21"/>
          <w:shd w:val="clear" w:color="auto" w:fill="FFFFFF"/>
        </w:rPr>
        <w:t xml:space="preserve"> </w:t>
      </w:r>
      <w:r w:rsidRPr="00D952CC">
        <w:rPr>
          <w:rFonts w:ascii="Helvetica" w:hAnsi="Helvetica" w:cs="Helvetica"/>
          <w:b/>
          <w:bCs/>
          <w:color w:val="333333"/>
          <w:sz w:val="21"/>
          <w:szCs w:val="21"/>
          <w:shd w:val="clear" w:color="auto" w:fill="FFFFFF"/>
        </w:rPr>
        <w:t xml:space="preserve">Table </w:t>
      </w:r>
      <w:r>
        <w:rPr>
          <w:rFonts w:ascii="Helvetica" w:hAnsi="Helvetica" w:cs="Helvetica"/>
          <w:b/>
          <w:bCs/>
          <w:color w:val="333333"/>
          <w:sz w:val="21"/>
          <w:szCs w:val="21"/>
          <w:shd w:val="clear" w:color="auto" w:fill="FFFFFF"/>
        </w:rPr>
        <w:t>3</w:t>
      </w:r>
      <w:r w:rsidRPr="00D952CC">
        <w:rPr>
          <w:rFonts w:ascii="Helvetica" w:hAnsi="Helvetica" w:cs="Helvetica"/>
          <w:b/>
          <w:bCs/>
          <w:color w:val="333333"/>
          <w:sz w:val="21"/>
          <w:szCs w:val="21"/>
          <w:shd w:val="clear" w:color="auto" w:fill="FFFFFF"/>
        </w:rPr>
        <w:t>)</w:t>
      </w:r>
    </w:p>
    <w:p w:rsidR="00CF6E52" w:rsidRDefault="00CF6E52" w:rsidP="00D31518">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 xml:space="preserve">**both tests are used to find the absorbed energy </w:t>
      </w:r>
    </w:p>
    <w:p w:rsidR="00CF6E52" w:rsidRDefault="00CF6E52" w:rsidP="00D31518">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**both tests uses swinging pendulums</w:t>
      </w:r>
    </w:p>
    <w:p w:rsidR="00CF6E52" w:rsidRDefault="00CF6E52" w:rsidP="00D31518">
      <w:pPr>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 xml:space="preserve">**the specimens used in both tests contain notches. </w:t>
      </w:r>
    </w:p>
    <w:p w:rsidR="002403CE" w:rsidRDefault="002403CE" w:rsidP="00D31518">
      <w:pPr>
        <w:rPr>
          <w:rFonts w:ascii="Helvetica" w:hAnsi="Helvetica" w:cs="Helvetica"/>
          <w:color w:val="333333"/>
          <w:sz w:val="21"/>
          <w:szCs w:val="21"/>
          <w:shd w:val="clear" w:color="auto" w:fill="FFFFFF"/>
        </w:rPr>
      </w:pPr>
    </w:p>
    <w:p w:rsidR="002403CE" w:rsidRDefault="002403CE"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D262CF" w:rsidRDefault="00D262CF" w:rsidP="00D31518">
      <w:pPr>
        <w:rPr>
          <w:rFonts w:ascii="Helvetica" w:hAnsi="Helvetica" w:cs="Helvetica"/>
          <w:color w:val="333333"/>
          <w:sz w:val="21"/>
          <w:szCs w:val="21"/>
          <w:shd w:val="clear" w:color="auto" w:fill="FFFFFF"/>
        </w:rPr>
      </w:pPr>
    </w:p>
    <w:p w:rsidR="002403CE" w:rsidRDefault="002403CE" w:rsidP="00D31518">
      <w:pPr>
        <w:rPr>
          <w:rFonts w:ascii="Helvetica" w:hAnsi="Helvetica" w:cs="Helvetica"/>
          <w:color w:val="333333"/>
          <w:sz w:val="21"/>
          <w:szCs w:val="21"/>
          <w:shd w:val="clear" w:color="auto" w:fill="FFFFFF"/>
        </w:rPr>
      </w:pPr>
    </w:p>
    <w:p w:rsidR="000553AC" w:rsidRDefault="000553AC" w:rsidP="00D31518">
      <w:pPr>
        <w:rPr>
          <w:rFonts w:ascii="Helvetica" w:hAnsi="Helvetica" w:cs="Helvetica"/>
          <w:color w:val="333333"/>
          <w:sz w:val="21"/>
          <w:szCs w:val="21"/>
          <w:shd w:val="clear" w:color="auto" w:fill="FFFFFF"/>
        </w:rPr>
      </w:pPr>
    </w:p>
    <w:p w:rsidR="000553AC" w:rsidRDefault="000553AC" w:rsidP="00D31518">
      <w:pPr>
        <w:rPr>
          <w:rFonts w:ascii="Helvetica" w:hAnsi="Helvetica" w:cs="Helvetica"/>
          <w:color w:val="333333"/>
          <w:sz w:val="21"/>
          <w:szCs w:val="21"/>
          <w:shd w:val="clear" w:color="auto" w:fill="FFFFFF"/>
        </w:rPr>
      </w:pPr>
    </w:p>
    <w:p w:rsidR="00D31518" w:rsidRPr="002403CE" w:rsidRDefault="00FB47C8" w:rsidP="00D31518">
      <w:pPr>
        <w:rPr>
          <w:rFonts w:asciiTheme="majorHAnsi" w:hAnsiTheme="majorHAnsi" w:cs="Helvetica"/>
          <w:b/>
          <w:bCs/>
          <w:color w:val="333333"/>
          <w:sz w:val="28"/>
          <w:szCs w:val="28"/>
          <w:shd w:val="clear" w:color="auto" w:fill="FFFFFF"/>
        </w:rPr>
      </w:pPr>
      <w:r w:rsidRPr="002403CE">
        <w:rPr>
          <w:rFonts w:asciiTheme="majorHAnsi" w:hAnsiTheme="majorHAnsi" w:cs="Helvetica"/>
          <w:b/>
          <w:bCs/>
          <w:color w:val="333333"/>
          <w:sz w:val="28"/>
          <w:szCs w:val="28"/>
          <w:shd w:val="clear" w:color="auto" w:fill="FFFFFF"/>
        </w:rPr>
        <w:lastRenderedPageBreak/>
        <w:t>Discussion :</w:t>
      </w:r>
    </w:p>
    <w:p w:rsidR="00FB47C8" w:rsidRPr="000553AC" w:rsidRDefault="00475986" w:rsidP="00FB47C8">
      <w:pPr>
        <w:rPr>
          <w:rFonts w:asciiTheme="majorHAnsi" w:hAnsiTheme="majorHAnsi"/>
        </w:rPr>
      </w:pPr>
      <w:r w:rsidRPr="000553AC">
        <w:rPr>
          <w:rFonts w:asciiTheme="majorHAnsi" w:hAnsiTheme="majorHAnsi"/>
        </w:rPr>
        <w:t>Notches are important in this test to cause test concentration,</w:t>
      </w:r>
      <w:r w:rsidR="00D31518" w:rsidRPr="000553AC">
        <w:rPr>
          <w:rFonts w:asciiTheme="majorHAnsi" w:hAnsiTheme="majorHAnsi"/>
        </w:rPr>
        <w:t xml:space="preserve"> as a result </w:t>
      </w:r>
      <w:r w:rsidRPr="000553AC">
        <w:rPr>
          <w:rFonts w:asciiTheme="majorHAnsi" w:hAnsiTheme="majorHAnsi"/>
        </w:rPr>
        <w:t xml:space="preserve">brittle fracture will occur instead of deformation of the specimen (decreases ductile failure)  </w:t>
      </w:r>
    </w:p>
    <w:p w:rsidR="00475986" w:rsidRPr="000553AC" w:rsidRDefault="00475986" w:rsidP="00D31518">
      <w:pPr>
        <w:rPr>
          <w:rFonts w:asciiTheme="majorHAnsi" w:hAnsiTheme="majorHAnsi"/>
        </w:rPr>
      </w:pPr>
      <w:r w:rsidRPr="000553AC">
        <w:rPr>
          <w:rFonts w:asciiTheme="majorHAnsi" w:hAnsiTheme="majorHAnsi"/>
        </w:rPr>
        <w:t xml:space="preserve">V notch causes more stress concentration which means it is easier for a specimen with a V notch to reach fracture than a U notch, </w:t>
      </w:r>
      <w:r w:rsidR="00D31518" w:rsidRPr="000553AC">
        <w:rPr>
          <w:rFonts w:asciiTheme="majorHAnsi" w:hAnsiTheme="majorHAnsi"/>
        </w:rPr>
        <w:t>the results of the test also shows that this is true because as you can see energy absorbed by the U notch brass specimen was 25 Joules it was 16 Joules for the V notch and the same result is repeated for other specimens using both tests izod and charpy.</w:t>
      </w:r>
    </w:p>
    <w:p w:rsidR="00D31518" w:rsidRPr="000553AC" w:rsidRDefault="002403CE" w:rsidP="00D31518">
      <w:pPr>
        <w:rPr>
          <w:rFonts w:asciiTheme="majorHAnsi" w:hAnsiTheme="majorHAnsi"/>
        </w:rPr>
      </w:pPr>
      <w:r w:rsidRPr="000553AC">
        <w:rPr>
          <w:rFonts w:asciiTheme="majorHAnsi" w:hAnsiTheme="majorHAnsi"/>
        </w:rPr>
        <w:t xml:space="preserve">Impact test is important to have  </w:t>
      </w:r>
      <w:r w:rsidRPr="000553AC">
        <w:rPr>
          <w:rFonts w:asciiTheme="majorHAnsi" w:hAnsiTheme="majorHAnsi"/>
          <w:color w:val="333333"/>
        </w:rPr>
        <w:t>a measure of a given material's toughness and acts as a tool to study temperature-dependent brittle-ductile transition.</w:t>
      </w:r>
      <w:r w:rsidRPr="000553AC">
        <w:rPr>
          <w:rFonts w:asciiTheme="majorHAnsi" w:hAnsiTheme="majorHAnsi"/>
          <w:color w:val="333333"/>
        </w:rPr>
        <w:br/>
        <w:t>It is to determine whether the material is brittle or ductile in nature.</w:t>
      </w:r>
    </w:p>
    <w:p w:rsidR="00D31518" w:rsidRPr="000553AC" w:rsidRDefault="00D31518" w:rsidP="00D31518">
      <w:pPr>
        <w:rPr>
          <w:rFonts w:asciiTheme="majorHAnsi" w:hAnsiTheme="majorHAnsi"/>
        </w:rPr>
      </w:pPr>
      <w:r w:rsidRPr="000553AC">
        <w:rPr>
          <w:rFonts w:asciiTheme="majorHAnsi" w:hAnsiTheme="majorHAnsi"/>
        </w:rPr>
        <w:t xml:space="preserve">Energy loss due to friction was subtracted from the readings to get the final absorbed energy. </w:t>
      </w:r>
    </w:p>
    <w:p w:rsidR="003A6F3C" w:rsidRPr="000553AC" w:rsidRDefault="003A6F3C" w:rsidP="00D31518">
      <w:pPr>
        <w:rPr>
          <w:rFonts w:asciiTheme="majorHAnsi" w:hAnsiTheme="majorHAnsi"/>
        </w:rPr>
      </w:pPr>
      <w:r w:rsidRPr="000553AC">
        <w:rPr>
          <w:rFonts w:asciiTheme="majorHAnsi" w:hAnsiTheme="majorHAnsi"/>
        </w:rPr>
        <w:t>If the pendulum keeps going back and forth after the fracture of the specimen test has to be repeated.</w:t>
      </w:r>
    </w:p>
    <w:p w:rsidR="000553AC" w:rsidRPr="000553AC" w:rsidRDefault="000553AC" w:rsidP="00D31518">
      <w:pPr>
        <w:rPr>
          <w:rFonts w:asciiTheme="majorHAnsi" w:hAnsiTheme="majorHAnsi"/>
        </w:rPr>
      </w:pPr>
      <w:r w:rsidRPr="000553AC">
        <w:rPr>
          <w:rFonts w:asciiTheme="majorHAnsi" w:hAnsiTheme="majorHAnsi"/>
        </w:rPr>
        <w:t xml:space="preserve">Fracture occurred as the following figure : </w:t>
      </w:r>
    </w:p>
    <w:p w:rsidR="000553AC" w:rsidRDefault="000553AC" w:rsidP="000553AC">
      <w:pPr>
        <w:jc w:val="center"/>
        <w:rPr>
          <w:rFonts w:asciiTheme="majorHAnsi" w:hAnsiTheme="majorHAnsi"/>
        </w:rPr>
      </w:pPr>
      <w:r>
        <w:rPr>
          <w:rFonts w:asciiTheme="majorHAnsi" w:hAnsiTheme="majorHAnsi"/>
          <w:noProof/>
        </w:rPr>
        <w:drawing>
          <wp:inline distT="0" distB="0" distL="0" distR="0">
            <wp:extent cx="2619375" cy="17430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s (1).jpg"/>
                    <pic:cNvPicPr/>
                  </pic:nvPicPr>
                  <pic:blipFill>
                    <a:blip r:embed="rId15">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rsidR="000553AC" w:rsidRPr="002403CE" w:rsidRDefault="000553AC" w:rsidP="000553AC">
      <w:pPr>
        <w:jc w:val="center"/>
        <w:rPr>
          <w:rFonts w:asciiTheme="majorHAnsi" w:hAnsiTheme="majorHAnsi"/>
        </w:rPr>
      </w:pPr>
      <w:r>
        <w:rPr>
          <w:rFonts w:asciiTheme="majorHAnsi" w:hAnsiTheme="majorHAnsi"/>
        </w:rPr>
        <w:t>Figure 5</w:t>
      </w:r>
    </w:p>
    <w:p w:rsidR="00D31518" w:rsidRPr="000553AC" w:rsidRDefault="003A6F3C" w:rsidP="00D31518">
      <w:pPr>
        <w:rPr>
          <w:rFonts w:asciiTheme="majorHAnsi" w:hAnsiTheme="majorHAnsi"/>
          <w:b/>
          <w:bCs/>
        </w:rPr>
      </w:pPr>
      <w:r w:rsidRPr="000553AC">
        <w:rPr>
          <w:rFonts w:asciiTheme="majorHAnsi" w:hAnsiTheme="majorHAnsi"/>
          <w:b/>
          <w:bCs/>
        </w:rPr>
        <w:t>Possible sources of error :</w:t>
      </w:r>
    </w:p>
    <w:p w:rsidR="003A6F3C" w:rsidRPr="002403CE" w:rsidRDefault="00CF6E52" w:rsidP="00CF6E52">
      <w:pPr>
        <w:pStyle w:val="ListParagraph"/>
        <w:numPr>
          <w:ilvl w:val="0"/>
          <w:numId w:val="1"/>
        </w:numPr>
        <w:rPr>
          <w:rFonts w:asciiTheme="majorHAnsi" w:hAnsiTheme="majorHAnsi"/>
        </w:rPr>
      </w:pPr>
      <w:r w:rsidRPr="002403CE">
        <w:rPr>
          <w:rFonts w:asciiTheme="majorHAnsi" w:hAnsiTheme="majorHAnsi"/>
        </w:rPr>
        <w:t xml:space="preserve">Error in the  specimen itself : being non-homogeneous or errors in the position or the shape and dimentions of the notches . </w:t>
      </w:r>
    </w:p>
    <w:p w:rsidR="00CF6E52" w:rsidRPr="002403CE" w:rsidRDefault="00CF6E52" w:rsidP="003A6F3C">
      <w:pPr>
        <w:pStyle w:val="ListParagraph"/>
        <w:numPr>
          <w:ilvl w:val="0"/>
          <w:numId w:val="1"/>
        </w:numPr>
        <w:rPr>
          <w:rFonts w:asciiTheme="majorHAnsi" w:hAnsiTheme="majorHAnsi"/>
        </w:rPr>
      </w:pPr>
      <w:r w:rsidRPr="002403CE">
        <w:rPr>
          <w:rFonts w:asciiTheme="majorHAnsi" w:hAnsiTheme="majorHAnsi"/>
        </w:rPr>
        <w:t xml:space="preserve">Human errors : taking false readings , taking a long time to stop the pendulum after fracture , taking wrong dimentions. </w:t>
      </w:r>
    </w:p>
    <w:p w:rsidR="00CF6E52" w:rsidRPr="002403CE" w:rsidRDefault="00CF6E52" w:rsidP="003A6F3C">
      <w:pPr>
        <w:pStyle w:val="ListParagraph"/>
        <w:numPr>
          <w:ilvl w:val="0"/>
          <w:numId w:val="1"/>
        </w:numPr>
        <w:rPr>
          <w:rFonts w:asciiTheme="majorHAnsi" w:hAnsiTheme="majorHAnsi"/>
        </w:rPr>
      </w:pPr>
      <w:r w:rsidRPr="002403CE">
        <w:rPr>
          <w:rFonts w:asciiTheme="majorHAnsi" w:hAnsiTheme="majorHAnsi"/>
        </w:rPr>
        <w:t xml:space="preserve">Machine error : the  pendulum is not stopped exactly after fracture because it should be stopped by us , friction . </w:t>
      </w:r>
    </w:p>
    <w:p w:rsidR="00CF6E52" w:rsidRPr="002403CE" w:rsidRDefault="00CF6E52" w:rsidP="003A6F3C">
      <w:pPr>
        <w:pStyle w:val="ListParagraph"/>
        <w:numPr>
          <w:ilvl w:val="0"/>
          <w:numId w:val="1"/>
        </w:numPr>
        <w:rPr>
          <w:rFonts w:asciiTheme="majorHAnsi" w:hAnsiTheme="majorHAnsi"/>
        </w:rPr>
      </w:pPr>
      <w:r w:rsidRPr="002403CE">
        <w:rPr>
          <w:rFonts w:asciiTheme="majorHAnsi" w:hAnsiTheme="majorHAnsi"/>
        </w:rPr>
        <w:t xml:space="preserve">Force is not acted directly on the axis of the specimen (charpy test) </w:t>
      </w:r>
    </w:p>
    <w:p w:rsidR="00CF6E52" w:rsidRPr="000553AC" w:rsidRDefault="00CF6E52" w:rsidP="00CF6E52">
      <w:pPr>
        <w:rPr>
          <w:rFonts w:asciiTheme="majorHAnsi" w:hAnsiTheme="majorHAnsi"/>
          <w:b/>
          <w:bCs/>
        </w:rPr>
      </w:pPr>
      <w:r w:rsidRPr="000553AC">
        <w:rPr>
          <w:rFonts w:asciiTheme="majorHAnsi" w:hAnsiTheme="majorHAnsi"/>
          <w:b/>
          <w:bCs/>
        </w:rPr>
        <w:t>To reduce the error :</w:t>
      </w:r>
    </w:p>
    <w:p w:rsidR="00CF6E52" w:rsidRPr="002403CE" w:rsidRDefault="00CF6E52" w:rsidP="00CF6E52">
      <w:pPr>
        <w:rPr>
          <w:rFonts w:asciiTheme="majorHAnsi" w:hAnsiTheme="majorHAnsi"/>
        </w:rPr>
      </w:pPr>
      <w:r w:rsidRPr="002403CE">
        <w:rPr>
          <w:rFonts w:asciiTheme="majorHAnsi" w:hAnsiTheme="majorHAnsi"/>
        </w:rPr>
        <w:t xml:space="preserve">Be extra careful and exact when taking any readings </w:t>
      </w:r>
    </w:p>
    <w:p w:rsidR="00CF6E52" w:rsidRPr="002403CE" w:rsidRDefault="00CF6E52" w:rsidP="00CF6E52">
      <w:pPr>
        <w:rPr>
          <w:rFonts w:asciiTheme="majorHAnsi" w:hAnsiTheme="majorHAnsi"/>
        </w:rPr>
      </w:pPr>
      <w:r w:rsidRPr="002403CE">
        <w:rPr>
          <w:rFonts w:asciiTheme="majorHAnsi" w:hAnsiTheme="majorHAnsi"/>
        </w:rPr>
        <w:t xml:space="preserve">Try to stop the pendulum right after the fracture </w:t>
      </w:r>
    </w:p>
    <w:p w:rsidR="00D262CF" w:rsidRPr="000553AC" w:rsidRDefault="00CF6E52" w:rsidP="000553AC">
      <w:pPr>
        <w:rPr>
          <w:rFonts w:asciiTheme="majorHAnsi" w:hAnsiTheme="majorHAnsi"/>
        </w:rPr>
      </w:pPr>
      <w:r w:rsidRPr="002403CE">
        <w:rPr>
          <w:rFonts w:asciiTheme="majorHAnsi" w:hAnsiTheme="majorHAnsi"/>
        </w:rPr>
        <w:t>Repeat the test more than once to get more accurate results</w:t>
      </w:r>
      <w:r w:rsidR="000553AC">
        <w:rPr>
          <w:rFonts w:asciiTheme="majorHAnsi" w:hAnsiTheme="majorHAnsi"/>
        </w:rPr>
        <w:t xml:space="preserve"> and compare the</w:t>
      </w:r>
    </w:p>
    <w:p w:rsidR="002403CE" w:rsidRPr="002403CE" w:rsidRDefault="002403CE" w:rsidP="00D31518">
      <w:pPr>
        <w:rPr>
          <w:rFonts w:asciiTheme="majorHAnsi" w:hAnsiTheme="majorHAnsi"/>
          <w:b/>
          <w:bCs/>
          <w:sz w:val="28"/>
          <w:szCs w:val="28"/>
        </w:rPr>
      </w:pPr>
      <w:r w:rsidRPr="002403CE">
        <w:rPr>
          <w:rFonts w:asciiTheme="majorHAnsi" w:hAnsiTheme="majorHAnsi"/>
          <w:b/>
          <w:bCs/>
          <w:sz w:val="28"/>
          <w:szCs w:val="28"/>
        </w:rPr>
        <w:lastRenderedPageBreak/>
        <w:t xml:space="preserve">Conclusion : </w:t>
      </w:r>
    </w:p>
    <w:p w:rsidR="002403CE" w:rsidRDefault="002403CE" w:rsidP="00D31518">
      <w:pPr>
        <w:rPr>
          <w:rFonts w:asciiTheme="majorHAnsi" w:hAnsiTheme="majorHAnsi"/>
        </w:rPr>
      </w:pPr>
      <w:r>
        <w:rPr>
          <w:rFonts w:asciiTheme="majorHAnsi" w:hAnsiTheme="majorHAnsi"/>
        </w:rPr>
        <w:t xml:space="preserve">Steel showed higher values of energy absorbed in both tests which means steel has  higher toughness than Brass. </w:t>
      </w:r>
    </w:p>
    <w:p w:rsidR="002403CE" w:rsidRPr="002403CE" w:rsidRDefault="002403CE" w:rsidP="00D31518">
      <w:pPr>
        <w:rPr>
          <w:rFonts w:asciiTheme="majorHAnsi" w:hAnsiTheme="majorHAnsi"/>
        </w:rPr>
      </w:pPr>
      <w:r>
        <w:rPr>
          <w:rFonts w:asciiTheme="majorHAnsi" w:hAnsiTheme="majorHAnsi"/>
        </w:rPr>
        <w:t xml:space="preserve">The izod and charpy tests gave different values of energy absorbed by the same specimen due to the difference in the  hammers and the position of the specimens but they both gave the same result (that steel is Taugher than Brass and U notch causes less stress concentration) </w:t>
      </w:r>
    </w:p>
    <w:p w:rsidR="00D31518" w:rsidRPr="002403CE" w:rsidRDefault="00D31518" w:rsidP="00D31518">
      <w:pPr>
        <w:rPr>
          <w:rFonts w:asciiTheme="majorHAnsi" w:hAnsiTheme="majorHAnsi"/>
        </w:rPr>
      </w:pPr>
    </w:p>
    <w:p w:rsidR="00D31518" w:rsidRPr="002403CE" w:rsidRDefault="00D31518" w:rsidP="00D31518">
      <w:pPr>
        <w:rPr>
          <w:rFonts w:asciiTheme="majorHAnsi" w:hAnsiTheme="majorHAnsi"/>
        </w:rPr>
      </w:pPr>
    </w:p>
    <w:p w:rsidR="00475986" w:rsidRPr="002403CE" w:rsidRDefault="00475986" w:rsidP="00FB47C8">
      <w:pPr>
        <w:rPr>
          <w:rFonts w:asciiTheme="majorHAnsi" w:hAnsiTheme="majorHAnsi"/>
        </w:rPr>
      </w:pPr>
    </w:p>
    <w:sectPr w:rsidR="00475986" w:rsidRPr="002403CE" w:rsidSect="00FB47C8">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5A0D" w:rsidRDefault="004B5A0D" w:rsidP="00D952CC">
      <w:pPr>
        <w:spacing w:after="0" w:line="240" w:lineRule="auto"/>
      </w:pPr>
      <w:r>
        <w:separator/>
      </w:r>
    </w:p>
  </w:endnote>
  <w:endnote w:type="continuationSeparator" w:id="0">
    <w:p w:rsidR="004B5A0D" w:rsidRDefault="004B5A0D" w:rsidP="00D95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5A0D" w:rsidRDefault="004B5A0D" w:rsidP="00D952CC">
      <w:pPr>
        <w:spacing w:after="0" w:line="240" w:lineRule="auto"/>
      </w:pPr>
      <w:r>
        <w:separator/>
      </w:r>
    </w:p>
  </w:footnote>
  <w:footnote w:type="continuationSeparator" w:id="0">
    <w:p w:rsidR="004B5A0D" w:rsidRDefault="004B5A0D" w:rsidP="00D952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431BDC"/>
    <w:multiLevelType w:val="hybridMultilevel"/>
    <w:tmpl w:val="594AFA06"/>
    <w:lvl w:ilvl="0" w:tplc="1CB80E1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7C8"/>
    <w:rsid w:val="00032403"/>
    <w:rsid w:val="000553AC"/>
    <w:rsid w:val="000A15E2"/>
    <w:rsid w:val="00152A76"/>
    <w:rsid w:val="002403CE"/>
    <w:rsid w:val="003A6F3C"/>
    <w:rsid w:val="00475986"/>
    <w:rsid w:val="004B5A0D"/>
    <w:rsid w:val="005F1413"/>
    <w:rsid w:val="009839EB"/>
    <w:rsid w:val="00A43DAB"/>
    <w:rsid w:val="00C37E41"/>
    <w:rsid w:val="00CB24A7"/>
    <w:rsid w:val="00CF6E52"/>
    <w:rsid w:val="00D262CF"/>
    <w:rsid w:val="00D31518"/>
    <w:rsid w:val="00D952CC"/>
    <w:rsid w:val="00E77062"/>
    <w:rsid w:val="00F02FAF"/>
    <w:rsid w:val="00F75180"/>
    <w:rsid w:val="00FB47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F2483B-388A-47CD-AB56-0C3C4157B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1518"/>
    <w:rPr>
      <w:color w:val="0563C1" w:themeColor="hyperlink"/>
      <w:u w:val="single"/>
    </w:rPr>
  </w:style>
  <w:style w:type="table" w:styleId="TableGrid">
    <w:name w:val="Table Grid"/>
    <w:basedOn w:val="TableNormal"/>
    <w:uiPriority w:val="39"/>
    <w:rsid w:val="003A6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A6F3C"/>
    <w:pPr>
      <w:ind w:left="720"/>
      <w:contextualSpacing/>
    </w:pPr>
  </w:style>
  <w:style w:type="paragraph" w:styleId="Header">
    <w:name w:val="header"/>
    <w:basedOn w:val="Normal"/>
    <w:link w:val="HeaderChar"/>
    <w:uiPriority w:val="99"/>
    <w:unhideWhenUsed/>
    <w:rsid w:val="00D952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52CC"/>
  </w:style>
  <w:style w:type="paragraph" w:styleId="Footer">
    <w:name w:val="footer"/>
    <w:basedOn w:val="Normal"/>
    <w:link w:val="FooterChar"/>
    <w:uiPriority w:val="99"/>
    <w:unhideWhenUsed/>
    <w:rsid w:val="00D952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52CC"/>
  </w:style>
  <w:style w:type="table" w:styleId="PlainTable2">
    <w:name w:val="Plain Table 2"/>
    <w:basedOn w:val="TableNormal"/>
    <w:uiPriority w:val="42"/>
    <w:rsid w:val="00E7706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6793122">
      <w:bodyDiv w:val="1"/>
      <w:marLeft w:val="0"/>
      <w:marRight w:val="0"/>
      <w:marTop w:val="0"/>
      <w:marBottom w:val="0"/>
      <w:divBdr>
        <w:top w:val="none" w:sz="0" w:space="0" w:color="auto"/>
        <w:left w:val="none" w:sz="0" w:space="0" w:color="auto"/>
        <w:bottom w:val="none" w:sz="0" w:space="0" w:color="auto"/>
        <w:right w:val="none" w:sz="0" w:space="0" w:color="auto"/>
      </w:divBdr>
      <w:divsChild>
        <w:div w:id="1745031838">
          <w:marLeft w:val="0"/>
          <w:marRight w:val="0"/>
          <w:marTop w:val="0"/>
          <w:marBottom w:val="0"/>
          <w:divBdr>
            <w:top w:val="none" w:sz="0" w:space="0" w:color="auto"/>
            <w:left w:val="none" w:sz="0" w:space="0" w:color="auto"/>
            <w:bottom w:val="none" w:sz="0" w:space="0" w:color="auto"/>
            <w:right w:val="none" w:sz="0" w:space="0" w:color="auto"/>
          </w:divBdr>
        </w:div>
        <w:div w:id="952594886">
          <w:marLeft w:val="0"/>
          <w:marRight w:val="0"/>
          <w:marTop w:val="0"/>
          <w:marBottom w:val="0"/>
          <w:divBdr>
            <w:top w:val="none" w:sz="0" w:space="0" w:color="auto"/>
            <w:left w:val="none" w:sz="0" w:space="0" w:color="auto"/>
            <w:bottom w:val="none" w:sz="0" w:space="0" w:color="auto"/>
            <w:right w:val="none" w:sz="0" w:space="0" w:color="auto"/>
          </w:divBdr>
        </w:div>
        <w:div w:id="1878807408">
          <w:marLeft w:val="0"/>
          <w:marRight w:val="0"/>
          <w:marTop w:val="0"/>
          <w:marBottom w:val="0"/>
          <w:divBdr>
            <w:top w:val="none" w:sz="0" w:space="0" w:color="auto"/>
            <w:left w:val="none" w:sz="0" w:space="0" w:color="auto"/>
            <w:bottom w:val="none" w:sz="0" w:space="0" w:color="auto"/>
            <w:right w:val="none" w:sz="0" w:space="0" w:color="auto"/>
          </w:divBdr>
        </w:div>
        <w:div w:id="215897937">
          <w:marLeft w:val="0"/>
          <w:marRight w:val="0"/>
          <w:marTop w:val="0"/>
          <w:marBottom w:val="0"/>
          <w:divBdr>
            <w:top w:val="none" w:sz="0" w:space="0" w:color="auto"/>
            <w:left w:val="none" w:sz="0" w:space="0" w:color="auto"/>
            <w:bottom w:val="none" w:sz="0" w:space="0" w:color="auto"/>
            <w:right w:val="none" w:sz="0" w:space="0" w:color="auto"/>
          </w:divBdr>
        </w:div>
        <w:div w:id="1309939017">
          <w:marLeft w:val="0"/>
          <w:marRight w:val="0"/>
          <w:marTop w:val="0"/>
          <w:marBottom w:val="0"/>
          <w:divBdr>
            <w:top w:val="none" w:sz="0" w:space="0" w:color="auto"/>
            <w:left w:val="none" w:sz="0" w:space="0" w:color="auto"/>
            <w:bottom w:val="none" w:sz="0" w:space="0" w:color="auto"/>
            <w:right w:val="none" w:sz="0" w:space="0" w:color="auto"/>
          </w:divBdr>
        </w:div>
      </w:divsChild>
    </w:div>
    <w:div w:id="1024942699">
      <w:bodyDiv w:val="1"/>
      <w:marLeft w:val="0"/>
      <w:marRight w:val="0"/>
      <w:marTop w:val="0"/>
      <w:marBottom w:val="0"/>
      <w:divBdr>
        <w:top w:val="none" w:sz="0" w:space="0" w:color="auto"/>
        <w:left w:val="none" w:sz="0" w:space="0" w:color="auto"/>
        <w:bottom w:val="none" w:sz="0" w:space="0" w:color="auto"/>
        <w:right w:val="none" w:sz="0" w:space="0" w:color="auto"/>
      </w:divBdr>
      <w:divsChild>
        <w:div w:id="1684739593">
          <w:marLeft w:val="0"/>
          <w:marRight w:val="0"/>
          <w:marTop w:val="0"/>
          <w:marBottom w:val="0"/>
          <w:divBdr>
            <w:top w:val="none" w:sz="0" w:space="0" w:color="auto"/>
            <w:left w:val="none" w:sz="0" w:space="0" w:color="auto"/>
            <w:bottom w:val="none" w:sz="0" w:space="0" w:color="auto"/>
            <w:right w:val="none" w:sz="0" w:space="0" w:color="auto"/>
          </w:divBdr>
        </w:div>
        <w:div w:id="1698895057">
          <w:marLeft w:val="0"/>
          <w:marRight w:val="0"/>
          <w:marTop w:val="0"/>
          <w:marBottom w:val="0"/>
          <w:divBdr>
            <w:top w:val="none" w:sz="0" w:space="0" w:color="auto"/>
            <w:left w:val="none" w:sz="0" w:space="0" w:color="auto"/>
            <w:bottom w:val="none" w:sz="0" w:space="0" w:color="auto"/>
            <w:right w:val="none" w:sz="0" w:space="0" w:color="auto"/>
          </w:divBdr>
        </w:div>
        <w:div w:id="858086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0.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6.jpg"/><Relationship Id="rId10"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DFE3B-8065-4A2F-BC2C-E26D770CD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1153</Words>
  <Characters>6577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2017-11-16T09:37:00Z</dcterms:created>
  <dcterms:modified xsi:type="dcterms:W3CDTF">2018-02-02T21:01:00Z</dcterms:modified>
</cp:coreProperties>
</file>